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63" w:rsidRPr="00423AC0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Назва модуля</w:t>
      </w:r>
      <w:r w:rsidRPr="00F4704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складні арифметичні завдання та методи їх розв’язання </w:t>
      </w:r>
    </w:p>
    <w:p w:rsidR="00B65C63" w:rsidRPr="00B65C63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2.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Код модуля</w:t>
      </w:r>
      <w:r w:rsidRPr="00793D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ВВ3. 1. 2. 03</w:t>
      </w:r>
    </w:p>
    <w:p w:rsidR="00B65C63" w:rsidRPr="00F162AE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3.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Тип модуля</w:t>
      </w:r>
      <w:r w:rsidRPr="00793D36">
        <w:rPr>
          <w:rFonts w:ascii="Arial" w:hAnsi="Arial" w:cs="Arial"/>
        </w:rPr>
        <w:t xml:space="preserve">: </w:t>
      </w:r>
      <w:r w:rsidRPr="00B65C63">
        <w:rPr>
          <w:rFonts w:ascii="Arial" w:hAnsi="Arial" w:cs="Arial"/>
        </w:rPr>
        <w:t>виб</w:t>
      </w:r>
      <w:r>
        <w:rPr>
          <w:rFonts w:ascii="Arial" w:hAnsi="Arial" w:cs="Arial"/>
        </w:rPr>
        <w:t>ірковий</w:t>
      </w: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4.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Семестр</w:t>
      </w:r>
      <w:r w:rsidRPr="00793D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5.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Обсяг модуля</w:t>
      </w:r>
      <w:r w:rsidRPr="00793D36">
        <w:rPr>
          <w:rFonts w:ascii="Arial" w:hAnsi="Arial" w:cs="Arial"/>
        </w:rPr>
        <w:t xml:space="preserve">: загальна кількість годин − </w:t>
      </w:r>
      <w:r>
        <w:rPr>
          <w:rFonts w:ascii="Arial" w:hAnsi="Arial" w:cs="Arial"/>
        </w:rPr>
        <w:t>90</w:t>
      </w:r>
      <w:r w:rsidRPr="00793D36">
        <w:rPr>
          <w:rFonts w:ascii="Arial" w:hAnsi="Arial" w:cs="Arial"/>
        </w:rPr>
        <w:t xml:space="preserve"> (кредитів ЄКТС − </w:t>
      </w:r>
      <w:r>
        <w:rPr>
          <w:rFonts w:ascii="Arial" w:hAnsi="Arial" w:cs="Arial"/>
        </w:rPr>
        <w:t>3</w:t>
      </w:r>
      <w:r w:rsidRPr="00793D36">
        <w:rPr>
          <w:rFonts w:ascii="Arial" w:hAnsi="Arial" w:cs="Arial"/>
        </w:rPr>
        <w:t xml:space="preserve">) аудиторні години − </w:t>
      </w:r>
      <w:r>
        <w:rPr>
          <w:rFonts w:ascii="Arial" w:hAnsi="Arial" w:cs="Arial"/>
        </w:rPr>
        <w:t>30</w:t>
      </w:r>
      <w:r w:rsidRPr="00793D36">
        <w:rPr>
          <w:rFonts w:ascii="Arial" w:hAnsi="Arial" w:cs="Arial"/>
        </w:rPr>
        <w:t xml:space="preserve"> (лекції − </w:t>
      </w:r>
      <w:r>
        <w:rPr>
          <w:rFonts w:ascii="Arial" w:hAnsi="Arial" w:cs="Arial"/>
        </w:rPr>
        <w:t>14</w:t>
      </w:r>
      <w:r w:rsidRPr="00793D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семінарські </w:t>
      </w:r>
      <w:r w:rsidRPr="00793D36">
        <w:rPr>
          <w:rFonts w:ascii="Arial" w:hAnsi="Arial" w:cs="Arial"/>
        </w:rPr>
        <w:t xml:space="preserve"> − </w:t>
      </w:r>
      <w:r>
        <w:rPr>
          <w:rFonts w:ascii="Arial" w:hAnsi="Arial" w:cs="Arial"/>
        </w:rPr>
        <w:t>16</w:t>
      </w:r>
      <w:r w:rsidRPr="00793D36">
        <w:rPr>
          <w:rFonts w:ascii="Arial" w:hAnsi="Arial" w:cs="Arial"/>
        </w:rPr>
        <w:t>)</w:t>
      </w: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6.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Лектори</w:t>
      </w:r>
      <w:r w:rsidRPr="00793D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Чирва Ганна Миколаївна</w:t>
      </w:r>
      <w:r w:rsidRPr="007D3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старший викладач</w:t>
      </w: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7.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Результати навчання</w:t>
      </w:r>
      <w:r w:rsidRPr="00793D36">
        <w:rPr>
          <w:rFonts w:ascii="Arial" w:hAnsi="Arial" w:cs="Arial"/>
        </w:rPr>
        <w:t>:</w:t>
      </w:r>
    </w:p>
    <w:p w:rsidR="00B65C63" w:rsidRPr="00893DFB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</w:rPr>
        <w:t xml:space="preserve">У результаті вивчення модуля студент </w:t>
      </w:r>
      <w:r w:rsidRPr="00893DFB">
        <w:rPr>
          <w:rFonts w:ascii="Arial" w:hAnsi="Arial" w:cs="Arial"/>
        </w:rPr>
        <w:t>повинен:</w:t>
      </w:r>
    </w:p>
    <w:p w:rsidR="00B65C63" w:rsidRPr="00A92A76" w:rsidRDefault="00B65C63" w:rsidP="00B65C63">
      <w:pPr>
        <w:pStyle w:val="a3"/>
        <w:tabs>
          <w:tab w:val="left" w:pos="1134"/>
        </w:tabs>
        <w:spacing w:after="0"/>
        <w:ind w:left="-567" w:firstLine="709"/>
        <w:jc w:val="both"/>
        <w:rPr>
          <w:rFonts w:ascii="Arial" w:hAnsi="Arial" w:cs="Arial"/>
          <w:b/>
          <w:bCs/>
        </w:rPr>
      </w:pPr>
      <w:r w:rsidRPr="00793D36">
        <w:rPr>
          <w:rStyle w:val="ZNATYUMITY"/>
          <w:rFonts w:ascii="Arial" w:hAnsi="Arial" w:cs="Arial"/>
          <w:b/>
          <w:bCs/>
          <w:i w:val="0"/>
        </w:rPr>
        <w:t>знати</w:t>
      </w:r>
      <w:r w:rsidRPr="00793D36">
        <w:rPr>
          <w:rFonts w:ascii="Arial" w:hAnsi="Arial" w:cs="Arial"/>
          <w:b/>
          <w:bCs/>
          <w:i/>
        </w:rPr>
        <w:t xml:space="preserve">: </w:t>
      </w:r>
      <w:r w:rsidRPr="00423AC0">
        <w:rPr>
          <w:rFonts w:ascii="Arial" w:hAnsi="Arial" w:cs="Arial"/>
          <w:bCs/>
        </w:rPr>
        <w:t>1)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які задачі вважаються арифметичними</w:t>
      </w:r>
      <w:r w:rsidRPr="00A92A76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2) основні типи арифметичних задач та способи їх розв’язування; 3) цікаві та старовині задачі та способи їх розв’язування.</w:t>
      </w:r>
    </w:p>
    <w:p w:rsidR="00B65C63" w:rsidRPr="00423AC0" w:rsidRDefault="00B65C63" w:rsidP="00B65C63">
      <w:pPr>
        <w:tabs>
          <w:tab w:val="left" w:pos="1134"/>
        </w:tabs>
        <w:ind w:left="-567" w:firstLine="709"/>
        <w:jc w:val="both"/>
        <w:rPr>
          <w:rStyle w:val="ZNATYUMITY"/>
          <w:rFonts w:ascii="Arial" w:hAnsi="Arial" w:cs="Arial"/>
          <w:b/>
          <w:bCs/>
          <w:i w:val="0"/>
        </w:rPr>
      </w:pPr>
      <w:r w:rsidRPr="00793D36">
        <w:rPr>
          <w:rStyle w:val="ZNATYUMITY"/>
          <w:rFonts w:ascii="Arial" w:hAnsi="Arial" w:cs="Arial"/>
          <w:b/>
          <w:bCs/>
          <w:i w:val="0"/>
        </w:rPr>
        <w:t>вміти:</w:t>
      </w:r>
      <w:r w:rsidRPr="00793D36">
        <w:rPr>
          <w:rStyle w:val="ZNATYUMITY"/>
          <w:rFonts w:ascii="Arial" w:hAnsi="Arial" w:cs="Arial"/>
          <w:b/>
          <w:bCs/>
        </w:rPr>
        <w:t xml:space="preserve"> </w:t>
      </w:r>
      <w:r w:rsidRPr="00423AC0">
        <w:rPr>
          <w:rStyle w:val="ZNATYUMITY"/>
          <w:rFonts w:ascii="Arial" w:hAnsi="Arial" w:cs="Arial"/>
          <w:bCs/>
          <w:i w:val="0"/>
        </w:rPr>
        <w:t>1) визначити типи задач та підходи до їх розв’язування;</w:t>
      </w:r>
      <w:r>
        <w:rPr>
          <w:rStyle w:val="ZNATYUMITY"/>
          <w:rFonts w:ascii="Arial" w:hAnsi="Arial" w:cs="Arial"/>
          <w:bCs/>
          <w:i w:val="0"/>
        </w:rPr>
        <w:t xml:space="preserve"> 2) розв’язувати задачі за сумою і різницею 2-х чисел; за сумою і кратним відношенням; на знаходження невідомого числа за двома різницями; на припущення, способами заміни, цікаві та старовинні задачі.</w:t>
      </w:r>
    </w:p>
    <w:p w:rsidR="00B65C63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8.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Спосіб навчання</w:t>
      </w:r>
      <w:r w:rsidRPr="00793D36">
        <w:rPr>
          <w:rFonts w:ascii="Arial" w:hAnsi="Arial" w:cs="Arial"/>
        </w:rPr>
        <w:t>: аудиторне.</w:t>
      </w:r>
    </w:p>
    <w:p w:rsidR="00B65C63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9.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Необхідні обов’язкові попередні та супутні модулі</w:t>
      </w:r>
      <w:r>
        <w:rPr>
          <w:rFonts w:ascii="Arial" w:hAnsi="Arial" w:cs="Arial"/>
        </w:rPr>
        <w:t>:</w:t>
      </w:r>
    </w:p>
    <w:p w:rsidR="00B65C63" w:rsidRDefault="00B65C63" w:rsidP="00B65C63">
      <w:pPr>
        <w:numPr>
          <w:ilvl w:val="0"/>
          <w:numId w:val="3"/>
        </w:num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Математика</w:t>
      </w:r>
    </w:p>
    <w:p w:rsidR="00B65C63" w:rsidRPr="00984AE1" w:rsidRDefault="00B65C63" w:rsidP="00B65C63">
      <w:pPr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10. Зміст навчального модуля</w:t>
      </w:r>
      <w:r w:rsidRPr="00793D36">
        <w:rPr>
          <w:rFonts w:ascii="Arial" w:hAnsi="Arial" w:cs="Arial"/>
        </w:rPr>
        <w:t xml:space="preserve">: </w:t>
      </w:r>
      <w:r w:rsidRPr="00984AE1">
        <w:rPr>
          <w:rFonts w:ascii="Arial" w:hAnsi="Arial" w:cs="Arial"/>
          <w:bCs/>
        </w:rPr>
        <w:t>Поняття арифметичної задачі. Розв’язування задач на знаходження двох чисел за їх сумою і різницею.</w:t>
      </w:r>
      <w:r>
        <w:rPr>
          <w:rFonts w:ascii="Arial" w:hAnsi="Arial" w:cs="Arial"/>
          <w:lang w:val="ru-RU"/>
        </w:rPr>
        <w:t xml:space="preserve"> </w:t>
      </w:r>
      <w:r w:rsidRPr="00984AE1">
        <w:rPr>
          <w:rFonts w:ascii="Arial" w:hAnsi="Arial" w:cs="Arial"/>
          <w:bCs/>
        </w:rPr>
        <w:t>Розв’язування задач за сумою і кратним відношенням.</w:t>
      </w:r>
      <w:r>
        <w:rPr>
          <w:rFonts w:ascii="Arial" w:hAnsi="Arial" w:cs="Arial"/>
          <w:lang w:val="ru-RU"/>
        </w:rPr>
        <w:t xml:space="preserve"> </w:t>
      </w:r>
      <w:r w:rsidRPr="00984AE1">
        <w:rPr>
          <w:rFonts w:ascii="Arial" w:hAnsi="Arial" w:cs="Arial"/>
          <w:bCs/>
        </w:rPr>
        <w:t>Розв’язування задач на знаходження невідомого числа за двома різницями.</w:t>
      </w:r>
      <w:r>
        <w:rPr>
          <w:rFonts w:ascii="Arial" w:hAnsi="Arial" w:cs="Arial"/>
          <w:lang w:val="ru-RU"/>
        </w:rPr>
        <w:t xml:space="preserve"> </w:t>
      </w:r>
      <w:r w:rsidRPr="00984AE1">
        <w:rPr>
          <w:rFonts w:ascii="Arial" w:hAnsi="Arial" w:cs="Arial"/>
          <w:bCs/>
        </w:rPr>
        <w:t>Розв’язування задач на припущення.</w:t>
      </w:r>
      <w:r>
        <w:rPr>
          <w:rFonts w:ascii="Arial" w:hAnsi="Arial" w:cs="Arial"/>
          <w:lang w:val="ru-RU"/>
        </w:rPr>
        <w:t xml:space="preserve"> </w:t>
      </w:r>
      <w:r w:rsidRPr="00984AE1">
        <w:rPr>
          <w:rFonts w:ascii="Arial" w:hAnsi="Arial" w:cs="Arial"/>
          <w:bCs/>
        </w:rPr>
        <w:t>Розв’язування задач способом заміни</w:t>
      </w:r>
      <w:r>
        <w:rPr>
          <w:rFonts w:ascii="Arial" w:hAnsi="Arial" w:cs="Arial"/>
          <w:lang w:val="ru-RU"/>
        </w:rPr>
        <w:t xml:space="preserve">. </w:t>
      </w:r>
      <w:r w:rsidRPr="00984AE1">
        <w:rPr>
          <w:rFonts w:ascii="Arial" w:hAnsi="Arial" w:cs="Arial"/>
          <w:bCs/>
        </w:rPr>
        <w:t>Розв’язування задач на рух</w:t>
      </w:r>
      <w:r>
        <w:rPr>
          <w:rFonts w:ascii="Arial" w:hAnsi="Arial" w:cs="Arial"/>
          <w:lang w:val="ru-RU"/>
        </w:rPr>
        <w:t xml:space="preserve">. </w:t>
      </w:r>
      <w:r w:rsidRPr="00984AE1">
        <w:rPr>
          <w:rFonts w:ascii="Arial" w:hAnsi="Arial" w:cs="Arial"/>
          <w:bCs/>
        </w:rPr>
        <w:t>Розв’язування цікавих та старовинних задач.</w:t>
      </w:r>
    </w:p>
    <w:p w:rsidR="00B65C63" w:rsidRPr="007C0B82" w:rsidRDefault="00B65C63" w:rsidP="00B65C63">
      <w:pPr>
        <w:ind w:left="-567" w:firstLine="709"/>
        <w:jc w:val="both"/>
        <w:rPr>
          <w:rFonts w:ascii="Arial" w:hAnsi="Arial" w:cs="Arial"/>
          <w:bCs/>
        </w:rPr>
      </w:pP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11.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Рекомендована література</w:t>
      </w:r>
      <w:r w:rsidRPr="00793D36">
        <w:rPr>
          <w:rFonts w:ascii="Arial" w:hAnsi="Arial" w:cs="Arial"/>
        </w:rPr>
        <w:t>:</w:t>
      </w:r>
    </w:p>
    <w:p w:rsidR="00B65C63" w:rsidRDefault="00B65C63" w:rsidP="00B65C63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</w:rPr>
        <w:t>Математика: посібник для студентів пед. факультетів</w:t>
      </w:r>
      <w:r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</w:rPr>
        <w:t xml:space="preserve">/ О.М. Зуб, Г.І. Коберник, А.Д. </w:t>
      </w:r>
      <w:proofErr w:type="spellStart"/>
      <w:r w:rsidRPr="00793D36">
        <w:rPr>
          <w:rFonts w:ascii="Arial" w:hAnsi="Arial" w:cs="Arial"/>
        </w:rPr>
        <w:t>Нещадим</w:t>
      </w:r>
      <w:proofErr w:type="spellEnd"/>
      <w:r w:rsidRPr="00793D36">
        <w:rPr>
          <w:rFonts w:ascii="Arial" w:hAnsi="Arial" w:cs="Arial"/>
        </w:rPr>
        <w:t xml:space="preserve">. – К.: </w:t>
      </w:r>
      <w:proofErr w:type="spellStart"/>
      <w:r w:rsidRPr="00793D36">
        <w:rPr>
          <w:rFonts w:ascii="Arial" w:hAnsi="Arial" w:cs="Arial"/>
        </w:rPr>
        <w:t>Наук.світ</w:t>
      </w:r>
      <w:proofErr w:type="spellEnd"/>
      <w:r w:rsidRPr="00793D36">
        <w:rPr>
          <w:rFonts w:ascii="Arial" w:hAnsi="Arial" w:cs="Arial"/>
        </w:rPr>
        <w:t>, 2000. – 417с.</w:t>
      </w:r>
    </w:p>
    <w:p w:rsidR="00B65C63" w:rsidRDefault="00B65C63" w:rsidP="00B65C63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C0B82">
        <w:rPr>
          <w:rFonts w:ascii="Arial" w:hAnsi="Arial" w:cs="Arial"/>
        </w:rPr>
        <w:t>Збірник задач і вправ з арифметики для педагогічних училищ. Вид. 3-є. / В.А.</w:t>
      </w:r>
      <w:proofErr w:type="spellStart"/>
      <w:r w:rsidRPr="007C0B82">
        <w:rPr>
          <w:rFonts w:ascii="Arial" w:hAnsi="Arial" w:cs="Arial"/>
        </w:rPr>
        <w:t>Ігнатьєв</w:t>
      </w:r>
      <w:proofErr w:type="spellEnd"/>
      <w:r w:rsidRPr="007C0B82">
        <w:rPr>
          <w:rFonts w:ascii="Arial" w:hAnsi="Arial" w:cs="Arial"/>
        </w:rPr>
        <w:t>, А.М.</w:t>
      </w:r>
      <w:proofErr w:type="spellStart"/>
      <w:r w:rsidRPr="007C0B82">
        <w:rPr>
          <w:rFonts w:ascii="Arial" w:hAnsi="Arial" w:cs="Arial"/>
        </w:rPr>
        <w:t>Ігнатьєв</w:t>
      </w:r>
      <w:proofErr w:type="spellEnd"/>
      <w:r w:rsidRPr="007C0B82">
        <w:rPr>
          <w:rFonts w:ascii="Arial" w:hAnsi="Arial" w:cs="Arial"/>
        </w:rPr>
        <w:t>, Я.О.Шор. – К.: Рад. школа, 1964 р.</w:t>
      </w:r>
    </w:p>
    <w:p w:rsidR="00B65C63" w:rsidRDefault="00B65C63" w:rsidP="00B65C63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C0B82">
        <w:rPr>
          <w:rFonts w:ascii="Arial" w:hAnsi="Arial" w:cs="Arial"/>
        </w:rPr>
        <w:t xml:space="preserve">Боровик Н. В.,. </w:t>
      </w:r>
      <w:proofErr w:type="spellStart"/>
      <w:r w:rsidRPr="007C0B82">
        <w:rPr>
          <w:rFonts w:ascii="Arial" w:hAnsi="Arial" w:cs="Arial"/>
        </w:rPr>
        <w:t>Зайченко</w:t>
      </w:r>
      <w:proofErr w:type="spellEnd"/>
      <w:r w:rsidRPr="007C0B82">
        <w:rPr>
          <w:rFonts w:ascii="Arial" w:hAnsi="Arial" w:cs="Arial"/>
        </w:rPr>
        <w:t xml:space="preserve"> І.В, Рудник А.В.. Математика. Практикум у 7-ми ч.: Навчальний посібник. – Чернігів, 2003 – 2004.</w:t>
      </w:r>
    </w:p>
    <w:p w:rsidR="00B65C63" w:rsidRPr="007C0B82" w:rsidRDefault="00B65C63" w:rsidP="00B65C63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C0B82">
        <w:rPr>
          <w:rFonts w:ascii="Arial" w:hAnsi="Arial" w:cs="Arial"/>
        </w:rPr>
        <w:t xml:space="preserve">Ковальчук В. </w:t>
      </w:r>
      <w:proofErr w:type="spellStart"/>
      <w:r w:rsidRPr="007C0B82">
        <w:rPr>
          <w:rFonts w:ascii="Arial" w:hAnsi="Arial" w:cs="Arial"/>
        </w:rPr>
        <w:t>Баб’як-Білецька</w:t>
      </w:r>
      <w:proofErr w:type="spellEnd"/>
      <w:r w:rsidRPr="007C0B82">
        <w:rPr>
          <w:rFonts w:ascii="Arial" w:hAnsi="Arial" w:cs="Arial"/>
        </w:rPr>
        <w:t xml:space="preserve"> Л., </w:t>
      </w:r>
      <w:proofErr w:type="spellStart"/>
      <w:r w:rsidRPr="007C0B82">
        <w:rPr>
          <w:rFonts w:ascii="Arial" w:hAnsi="Arial" w:cs="Arial"/>
        </w:rPr>
        <w:t>Силюта</w:t>
      </w:r>
      <w:proofErr w:type="spellEnd"/>
      <w:r w:rsidRPr="007C0B82">
        <w:rPr>
          <w:rFonts w:ascii="Arial" w:hAnsi="Arial" w:cs="Arial"/>
        </w:rPr>
        <w:t xml:space="preserve"> Л., </w:t>
      </w:r>
      <w:proofErr w:type="spellStart"/>
      <w:r w:rsidRPr="007C0B82">
        <w:rPr>
          <w:rFonts w:ascii="Arial" w:hAnsi="Arial" w:cs="Arial"/>
        </w:rPr>
        <w:t>Стасів</w:t>
      </w:r>
      <w:proofErr w:type="spellEnd"/>
      <w:r w:rsidRPr="007C0B82">
        <w:rPr>
          <w:rFonts w:ascii="Arial" w:hAnsi="Arial" w:cs="Arial"/>
        </w:rPr>
        <w:t xml:space="preserve"> Н. Математика у 8-ми модулях.: Навчальний посібник для педагогічних вузів спец. “Початкове </w:t>
      </w:r>
      <w:proofErr w:type="spellStart"/>
      <w:r w:rsidRPr="007C0B82">
        <w:rPr>
          <w:rFonts w:ascii="Arial" w:hAnsi="Arial" w:cs="Arial"/>
        </w:rPr>
        <w:t>навчання”</w:t>
      </w:r>
      <w:proofErr w:type="spellEnd"/>
      <w:r w:rsidRPr="007C0B82">
        <w:rPr>
          <w:rFonts w:ascii="Arial" w:hAnsi="Arial" w:cs="Arial"/>
        </w:rPr>
        <w:t>. – Дрогобич, 2001 – 2003.</w:t>
      </w:r>
    </w:p>
    <w:p w:rsidR="00B65C63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  <w:b/>
        </w:rPr>
      </w:pP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12.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Форми та методи навчання</w:t>
      </w:r>
      <w:r w:rsidRPr="00793D36">
        <w:rPr>
          <w:rFonts w:ascii="Arial" w:hAnsi="Arial" w:cs="Arial"/>
        </w:rPr>
        <w:t xml:space="preserve">: лекції, </w:t>
      </w:r>
      <w:r>
        <w:rPr>
          <w:rFonts w:ascii="Arial" w:hAnsi="Arial" w:cs="Arial"/>
        </w:rPr>
        <w:t>практичні</w:t>
      </w:r>
      <w:r w:rsidRPr="00793D36">
        <w:rPr>
          <w:rFonts w:ascii="Arial" w:hAnsi="Arial" w:cs="Arial"/>
        </w:rPr>
        <w:t xml:space="preserve"> заняття, самостійна робота</w:t>
      </w:r>
    </w:p>
    <w:p w:rsidR="00B65C63" w:rsidRPr="00793D36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13.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Методи і критерії оцінювання</w:t>
      </w:r>
      <w:r w:rsidRPr="00793D36">
        <w:rPr>
          <w:rFonts w:ascii="Arial" w:hAnsi="Arial" w:cs="Arial"/>
        </w:rPr>
        <w:t>:</w:t>
      </w:r>
    </w:p>
    <w:p w:rsidR="00B65C63" w:rsidRDefault="00B65C63" w:rsidP="00B65C63">
      <w:pPr>
        <w:numPr>
          <w:ilvl w:val="0"/>
          <w:numId w:val="2"/>
        </w:numPr>
        <w:tabs>
          <w:tab w:val="left" w:pos="567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</w:rPr>
        <w:t>Поточний контроль (</w:t>
      </w:r>
      <w:r>
        <w:rPr>
          <w:rFonts w:ascii="Arial" w:hAnsi="Arial" w:cs="Arial"/>
        </w:rPr>
        <w:t>4</w:t>
      </w:r>
      <w:r w:rsidRPr="00793D36">
        <w:rPr>
          <w:rFonts w:ascii="Arial" w:hAnsi="Arial" w:cs="Arial"/>
        </w:rPr>
        <w:t xml:space="preserve">0%): опитування на </w:t>
      </w:r>
      <w:r>
        <w:rPr>
          <w:rFonts w:ascii="Arial" w:hAnsi="Arial" w:cs="Arial"/>
        </w:rPr>
        <w:t>практичних</w:t>
      </w:r>
      <w:r w:rsidRPr="00793D36">
        <w:rPr>
          <w:rFonts w:ascii="Arial" w:hAnsi="Arial" w:cs="Arial"/>
        </w:rPr>
        <w:t xml:space="preserve"> заняттях, виконання домашніх завдань</w:t>
      </w:r>
    </w:p>
    <w:p w:rsidR="00B65C63" w:rsidRPr="00793D36" w:rsidRDefault="00B65C63" w:rsidP="00B65C63">
      <w:pPr>
        <w:numPr>
          <w:ilvl w:val="0"/>
          <w:numId w:val="2"/>
        </w:numPr>
        <w:tabs>
          <w:tab w:val="left" w:pos="567"/>
        </w:tabs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Індивідуальне навчально-дослідне завдання (30%)</w:t>
      </w:r>
    </w:p>
    <w:p w:rsidR="00B65C63" w:rsidRPr="00793D36" w:rsidRDefault="00B65C63" w:rsidP="00B65C63">
      <w:pPr>
        <w:numPr>
          <w:ilvl w:val="0"/>
          <w:numId w:val="2"/>
        </w:numPr>
        <w:tabs>
          <w:tab w:val="left" w:pos="567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</w:rPr>
        <w:t>Підсумковий контроль (</w:t>
      </w:r>
      <w:r>
        <w:rPr>
          <w:rFonts w:ascii="Arial" w:hAnsi="Arial" w:cs="Arial"/>
        </w:rPr>
        <w:t>3</w:t>
      </w:r>
      <w:r w:rsidRPr="00793D36">
        <w:rPr>
          <w:rFonts w:ascii="Arial" w:hAnsi="Arial" w:cs="Arial"/>
        </w:rPr>
        <w:t xml:space="preserve">0%), </w:t>
      </w:r>
      <w:r>
        <w:rPr>
          <w:rFonts w:ascii="Arial" w:hAnsi="Arial" w:cs="Arial"/>
        </w:rPr>
        <w:t>залік</w:t>
      </w:r>
    </w:p>
    <w:p w:rsidR="00B65C63" w:rsidRDefault="00B65C63" w:rsidP="00B65C63">
      <w:pPr>
        <w:tabs>
          <w:tab w:val="left" w:pos="1134"/>
        </w:tabs>
        <w:ind w:left="-567" w:firstLine="709"/>
        <w:jc w:val="both"/>
        <w:rPr>
          <w:rFonts w:ascii="Arial" w:hAnsi="Arial" w:cs="Arial"/>
        </w:rPr>
      </w:pPr>
      <w:r w:rsidRPr="00793D36">
        <w:rPr>
          <w:rFonts w:ascii="Arial" w:hAnsi="Arial" w:cs="Arial"/>
          <w:b/>
        </w:rPr>
        <w:t>14.</w:t>
      </w:r>
      <w:r w:rsidRPr="00793D36">
        <w:rPr>
          <w:rFonts w:ascii="Arial" w:hAnsi="Arial" w:cs="Arial"/>
        </w:rPr>
        <w:t xml:space="preserve"> </w:t>
      </w:r>
      <w:r w:rsidRPr="00793D36">
        <w:rPr>
          <w:rFonts w:ascii="Arial" w:hAnsi="Arial" w:cs="Arial"/>
          <w:b/>
        </w:rPr>
        <w:t>Мова навчання</w:t>
      </w:r>
      <w:r w:rsidRPr="00793D36">
        <w:rPr>
          <w:rFonts w:ascii="Arial" w:hAnsi="Arial" w:cs="Arial"/>
        </w:rPr>
        <w:t>: українська</w:t>
      </w:r>
    </w:p>
    <w:p w:rsidR="00B65C63" w:rsidRPr="00893DFB" w:rsidRDefault="00B65C63" w:rsidP="00B65C63">
      <w:pPr>
        <w:spacing w:after="120"/>
        <w:ind w:left="-567" w:firstLine="709"/>
        <w:rPr>
          <w:rFonts w:ascii="Arial" w:hAnsi="Arial" w:cs="Arial"/>
          <w:lang w:val="en-US"/>
        </w:rPr>
      </w:pPr>
    </w:p>
    <w:p w:rsidR="00694F1E" w:rsidRDefault="00694F1E"/>
    <w:sectPr w:rsidR="00694F1E" w:rsidSect="005C6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BA"/>
    <w:multiLevelType w:val="hybridMultilevel"/>
    <w:tmpl w:val="8498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E21B0"/>
    <w:multiLevelType w:val="hybridMultilevel"/>
    <w:tmpl w:val="0686BD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5285882"/>
    <w:multiLevelType w:val="hybridMultilevel"/>
    <w:tmpl w:val="65FE2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5C63"/>
    <w:rsid w:val="000C3156"/>
    <w:rsid w:val="001B39D0"/>
    <w:rsid w:val="00293CC6"/>
    <w:rsid w:val="0030274C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B65C63"/>
    <w:rsid w:val="00BE1E64"/>
    <w:rsid w:val="00C027D4"/>
    <w:rsid w:val="00C61A6A"/>
    <w:rsid w:val="00CD6369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C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5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ZNATYUMITY">
    <w:name w:val="ZNATY_UMITY"/>
    <w:basedOn w:val="a0"/>
    <w:rsid w:val="00B65C63"/>
    <w:rPr>
      <w:rFonts w:ascii="Times New Roman" w:hAnsi="Times New Roman" w:cs="Times New Roman" w:hint="default"/>
      <w:i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2016-12-12T14:05:00Z</dcterms:created>
  <dcterms:modified xsi:type="dcterms:W3CDTF">2016-12-12T14:07:00Z</dcterms:modified>
</cp:coreProperties>
</file>