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72" w:rsidRPr="00965672" w:rsidRDefault="00965672" w:rsidP="00965672">
      <w:pPr>
        <w:tabs>
          <w:tab w:val="left" w:pos="1134"/>
        </w:tabs>
        <w:ind w:firstLine="709"/>
        <w:jc w:val="both"/>
      </w:pPr>
      <w:r w:rsidRPr="00965672">
        <w:rPr>
          <w:b/>
        </w:rPr>
        <w:t>1.</w:t>
      </w:r>
      <w:r w:rsidRPr="00965672">
        <w:t xml:space="preserve"> </w:t>
      </w:r>
      <w:r w:rsidRPr="00965672">
        <w:rPr>
          <w:b/>
        </w:rPr>
        <w:t>Назва модуля</w:t>
      </w:r>
      <w:r w:rsidRPr="00965672">
        <w:t>: Методика роботи вчителя в малокомплектній школі</w:t>
      </w:r>
    </w:p>
    <w:p w:rsidR="00965672" w:rsidRPr="00965672" w:rsidRDefault="00965672" w:rsidP="00965672">
      <w:pPr>
        <w:tabs>
          <w:tab w:val="left" w:pos="1134"/>
        </w:tabs>
        <w:ind w:firstLine="709"/>
        <w:jc w:val="both"/>
      </w:pPr>
      <w:r w:rsidRPr="00965672">
        <w:rPr>
          <w:b/>
        </w:rPr>
        <w:t>2. Код модуля</w:t>
      </w:r>
      <w:r w:rsidRPr="00965672">
        <w:t xml:space="preserve">: </w:t>
      </w:r>
      <w:r>
        <w:t>ФП1.2.05</w:t>
      </w:r>
      <w:r w:rsidRPr="00965672">
        <w:t xml:space="preserve"> </w:t>
      </w:r>
    </w:p>
    <w:p w:rsidR="00965672" w:rsidRPr="00965672" w:rsidRDefault="00965672" w:rsidP="00965672">
      <w:pPr>
        <w:tabs>
          <w:tab w:val="left" w:pos="1134"/>
        </w:tabs>
        <w:ind w:firstLine="709"/>
        <w:jc w:val="both"/>
      </w:pPr>
      <w:r w:rsidRPr="00965672">
        <w:rPr>
          <w:b/>
        </w:rPr>
        <w:t>3.</w:t>
      </w:r>
      <w:r w:rsidRPr="00965672">
        <w:t xml:space="preserve"> </w:t>
      </w:r>
      <w:r w:rsidRPr="00965672">
        <w:rPr>
          <w:b/>
        </w:rPr>
        <w:t>Тип модуля</w:t>
      </w:r>
      <w:r w:rsidRPr="00965672">
        <w:t>: обов‘язковий</w:t>
      </w:r>
    </w:p>
    <w:p w:rsidR="00965672" w:rsidRPr="00965672" w:rsidRDefault="00965672" w:rsidP="00965672">
      <w:pPr>
        <w:tabs>
          <w:tab w:val="left" w:pos="1134"/>
        </w:tabs>
        <w:ind w:firstLine="709"/>
        <w:jc w:val="both"/>
      </w:pPr>
      <w:r w:rsidRPr="00965672">
        <w:rPr>
          <w:b/>
        </w:rPr>
        <w:t>4.</w:t>
      </w:r>
      <w:r w:rsidRPr="00965672">
        <w:t xml:space="preserve"> </w:t>
      </w:r>
      <w:r w:rsidRPr="00965672">
        <w:rPr>
          <w:b/>
        </w:rPr>
        <w:t>Семестр</w:t>
      </w:r>
      <w:r w:rsidRPr="00965672">
        <w:t>: І</w:t>
      </w:r>
    </w:p>
    <w:p w:rsidR="00965672" w:rsidRPr="00965672" w:rsidRDefault="00965672" w:rsidP="00965672">
      <w:pPr>
        <w:tabs>
          <w:tab w:val="left" w:pos="1134"/>
        </w:tabs>
        <w:ind w:firstLine="709"/>
        <w:jc w:val="both"/>
      </w:pPr>
      <w:r w:rsidRPr="00965672">
        <w:rPr>
          <w:b/>
        </w:rPr>
        <w:t>5.</w:t>
      </w:r>
      <w:r w:rsidRPr="00965672">
        <w:t xml:space="preserve"> </w:t>
      </w:r>
      <w:r w:rsidRPr="00965672">
        <w:rPr>
          <w:b/>
        </w:rPr>
        <w:t>Обсяг модуля</w:t>
      </w:r>
      <w:r w:rsidRPr="00965672">
        <w:t>: загальна кількість годин – 90 (кредитів ЄКТС –3) аудиторні години – 30 (лекції – 14, лабораторні – 16)</w:t>
      </w:r>
    </w:p>
    <w:p w:rsidR="00965672" w:rsidRPr="00965672" w:rsidRDefault="00965672" w:rsidP="00965672">
      <w:pPr>
        <w:tabs>
          <w:tab w:val="left" w:pos="1134"/>
        </w:tabs>
        <w:ind w:firstLine="709"/>
        <w:jc w:val="both"/>
      </w:pPr>
      <w:r w:rsidRPr="00965672">
        <w:rPr>
          <w:b/>
        </w:rPr>
        <w:t>6.</w:t>
      </w:r>
      <w:r w:rsidRPr="00965672">
        <w:t xml:space="preserve"> </w:t>
      </w:r>
      <w:r w:rsidRPr="00965672">
        <w:rPr>
          <w:b/>
        </w:rPr>
        <w:t>Лектори</w:t>
      </w:r>
      <w:r w:rsidRPr="00965672">
        <w:t xml:space="preserve">: к. п. н., доц. </w:t>
      </w:r>
      <w:proofErr w:type="spellStart"/>
      <w:r w:rsidRPr="00965672">
        <w:t>Торчинська</w:t>
      </w:r>
      <w:proofErr w:type="spellEnd"/>
      <w:r w:rsidRPr="00965672">
        <w:t xml:space="preserve"> Тамара Анатоліївна</w:t>
      </w:r>
    </w:p>
    <w:p w:rsidR="00965672" w:rsidRPr="00965672" w:rsidRDefault="00965672" w:rsidP="00965672">
      <w:pPr>
        <w:tabs>
          <w:tab w:val="left" w:pos="1134"/>
        </w:tabs>
        <w:ind w:firstLine="709"/>
        <w:jc w:val="both"/>
      </w:pPr>
      <w:r w:rsidRPr="00965672">
        <w:rPr>
          <w:b/>
        </w:rPr>
        <w:t>7.</w:t>
      </w:r>
      <w:r w:rsidRPr="00965672">
        <w:t xml:space="preserve"> </w:t>
      </w:r>
      <w:r w:rsidRPr="00965672">
        <w:rPr>
          <w:b/>
        </w:rPr>
        <w:t>Результати навчання</w:t>
      </w:r>
      <w:r w:rsidRPr="00965672">
        <w:t>:</w:t>
      </w:r>
    </w:p>
    <w:p w:rsidR="00965672" w:rsidRPr="00965672" w:rsidRDefault="00965672" w:rsidP="00965672">
      <w:pPr>
        <w:tabs>
          <w:tab w:val="left" w:pos="1134"/>
        </w:tabs>
        <w:ind w:firstLine="709"/>
        <w:jc w:val="both"/>
      </w:pPr>
      <w:r w:rsidRPr="00965672">
        <w:t>У результаті вивчення модуля студент повинен:</w:t>
      </w:r>
    </w:p>
    <w:p w:rsidR="00965672" w:rsidRPr="00965672" w:rsidRDefault="00965672" w:rsidP="00965672">
      <w:pPr>
        <w:tabs>
          <w:tab w:val="left" w:pos="284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965672">
        <w:rPr>
          <w:b/>
          <w:sz w:val="28"/>
          <w:szCs w:val="28"/>
        </w:rPr>
        <w:t>знати:</w:t>
      </w:r>
      <w:r w:rsidRPr="00965672">
        <w:rPr>
          <w:sz w:val="28"/>
          <w:szCs w:val="28"/>
        </w:rPr>
        <w:t xml:space="preserve"> </w:t>
      </w:r>
      <w:r w:rsidRPr="00965672">
        <w:rPr>
          <w:bCs/>
          <w:color w:val="000000"/>
          <w:sz w:val="28"/>
          <w:szCs w:val="28"/>
        </w:rPr>
        <w:t xml:space="preserve">методичні та теоретичні засади організації </w:t>
      </w:r>
      <w:proofErr w:type="spellStart"/>
      <w:r w:rsidRPr="00965672">
        <w:rPr>
          <w:bCs/>
          <w:color w:val="000000"/>
          <w:sz w:val="28"/>
          <w:szCs w:val="28"/>
        </w:rPr>
        <w:t>навчально</w:t>
      </w:r>
      <w:proofErr w:type="spellEnd"/>
      <w:r w:rsidRPr="00965672">
        <w:rPr>
          <w:bCs/>
          <w:color w:val="000000"/>
          <w:sz w:val="28"/>
          <w:szCs w:val="28"/>
        </w:rPr>
        <w:t xml:space="preserve"> – виховного процесу в  сільській  малокомплектній  початковій школі; оптимальне поєднання  методів і прийомів навчання різновікових груп дітей; типи і структуру уроків різних </w:t>
      </w:r>
      <w:r w:rsidRPr="00965672">
        <w:rPr>
          <w:color w:val="000000"/>
          <w:sz w:val="28"/>
          <w:szCs w:val="28"/>
        </w:rPr>
        <w:t xml:space="preserve">за </w:t>
      </w:r>
      <w:r w:rsidRPr="00965672">
        <w:rPr>
          <w:bCs/>
          <w:color w:val="000000"/>
          <w:sz w:val="28"/>
          <w:szCs w:val="28"/>
        </w:rPr>
        <w:t>змістом та дидактичною метою;</w:t>
      </w:r>
      <w:r w:rsidRPr="00965672">
        <w:rPr>
          <w:color w:val="000000"/>
          <w:sz w:val="28"/>
          <w:szCs w:val="28"/>
        </w:rPr>
        <w:t xml:space="preserve"> систему </w:t>
      </w:r>
      <w:r w:rsidRPr="00965672">
        <w:rPr>
          <w:bCs/>
          <w:color w:val="000000"/>
          <w:sz w:val="28"/>
          <w:szCs w:val="28"/>
        </w:rPr>
        <w:t xml:space="preserve">вправ і методику </w:t>
      </w:r>
      <w:r w:rsidRPr="00965672">
        <w:rPr>
          <w:color w:val="000000"/>
          <w:sz w:val="28"/>
          <w:szCs w:val="28"/>
        </w:rPr>
        <w:t xml:space="preserve">їх проведення при </w:t>
      </w:r>
      <w:r w:rsidRPr="00965672">
        <w:rPr>
          <w:bCs/>
          <w:color w:val="000000"/>
          <w:sz w:val="28"/>
          <w:szCs w:val="28"/>
        </w:rPr>
        <w:t xml:space="preserve">вивченні  різних навчальних предметів, доцільність їх </w:t>
      </w:r>
      <w:r w:rsidRPr="00965672">
        <w:rPr>
          <w:color w:val="000000"/>
          <w:sz w:val="28"/>
          <w:szCs w:val="28"/>
        </w:rPr>
        <w:t xml:space="preserve">використання </w:t>
      </w:r>
      <w:r w:rsidRPr="00965672">
        <w:rPr>
          <w:bCs/>
          <w:color w:val="000000"/>
          <w:sz w:val="28"/>
          <w:szCs w:val="28"/>
        </w:rPr>
        <w:t xml:space="preserve">на певному </w:t>
      </w:r>
      <w:r w:rsidRPr="00965672">
        <w:rPr>
          <w:color w:val="000000"/>
          <w:sz w:val="28"/>
          <w:szCs w:val="28"/>
        </w:rPr>
        <w:t xml:space="preserve">етапі засвоєння знань;  особливості проведення самостійної роботи та </w:t>
      </w:r>
      <w:proofErr w:type="spellStart"/>
      <w:r w:rsidRPr="00965672">
        <w:rPr>
          <w:color w:val="000000"/>
          <w:sz w:val="28"/>
          <w:szCs w:val="28"/>
        </w:rPr>
        <w:t>однопредметних</w:t>
      </w:r>
      <w:proofErr w:type="spellEnd"/>
      <w:r w:rsidRPr="00965672">
        <w:rPr>
          <w:color w:val="000000"/>
          <w:sz w:val="28"/>
          <w:szCs w:val="28"/>
        </w:rPr>
        <w:t xml:space="preserve"> і </w:t>
      </w:r>
      <w:proofErr w:type="spellStart"/>
      <w:r w:rsidRPr="00965672">
        <w:rPr>
          <w:color w:val="000000"/>
          <w:sz w:val="28"/>
          <w:szCs w:val="28"/>
        </w:rPr>
        <w:t>однотемних</w:t>
      </w:r>
      <w:proofErr w:type="spellEnd"/>
      <w:r w:rsidRPr="00965672">
        <w:rPr>
          <w:color w:val="000000"/>
          <w:sz w:val="28"/>
          <w:szCs w:val="28"/>
        </w:rPr>
        <w:t xml:space="preserve"> уроків; вимоги шкільної </w:t>
      </w:r>
      <w:r w:rsidRPr="00965672">
        <w:rPr>
          <w:bCs/>
          <w:color w:val="000000"/>
          <w:sz w:val="28"/>
          <w:szCs w:val="28"/>
        </w:rPr>
        <w:t xml:space="preserve">програми </w:t>
      </w:r>
      <w:r w:rsidRPr="00965672">
        <w:rPr>
          <w:color w:val="000000"/>
          <w:sz w:val="28"/>
          <w:szCs w:val="28"/>
        </w:rPr>
        <w:t xml:space="preserve"> </w:t>
      </w:r>
      <w:r w:rsidRPr="00965672">
        <w:rPr>
          <w:bCs/>
          <w:color w:val="000000"/>
          <w:sz w:val="28"/>
          <w:szCs w:val="28"/>
        </w:rPr>
        <w:t xml:space="preserve">та зміст </w:t>
      </w:r>
      <w:r w:rsidRPr="00965672">
        <w:rPr>
          <w:color w:val="000000"/>
          <w:sz w:val="28"/>
          <w:szCs w:val="28"/>
        </w:rPr>
        <w:t xml:space="preserve">навчального матеріалу </w:t>
      </w:r>
      <w:r w:rsidRPr="00965672">
        <w:rPr>
          <w:bCs/>
          <w:color w:val="000000"/>
          <w:sz w:val="28"/>
          <w:szCs w:val="28"/>
        </w:rPr>
        <w:t xml:space="preserve">в шкільних </w:t>
      </w:r>
      <w:r w:rsidRPr="00965672">
        <w:rPr>
          <w:color w:val="000000"/>
          <w:sz w:val="28"/>
          <w:szCs w:val="28"/>
        </w:rPr>
        <w:t xml:space="preserve">підручниках для 1-4 </w:t>
      </w:r>
      <w:r w:rsidRPr="00965672">
        <w:rPr>
          <w:bCs/>
          <w:color w:val="000000"/>
          <w:sz w:val="28"/>
          <w:szCs w:val="28"/>
        </w:rPr>
        <w:t>класів;</w:t>
      </w:r>
      <w:r w:rsidRPr="00965672">
        <w:rPr>
          <w:color w:val="000000"/>
          <w:sz w:val="28"/>
          <w:szCs w:val="28"/>
        </w:rPr>
        <w:t xml:space="preserve"> прийоми </w:t>
      </w:r>
      <w:r w:rsidRPr="00965672">
        <w:rPr>
          <w:bCs/>
          <w:color w:val="000000"/>
          <w:sz w:val="28"/>
          <w:szCs w:val="28"/>
        </w:rPr>
        <w:t xml:space="preserve">дослідження </w:t>
      </w:r>
      <w:r w:rsidRPr="00965672">
        <w:rPr>
          <w:color w:val="000000"/>
          <w:sz w:val="28"/>
          <w:szCs w:val="28"/>
        </w:rPr>
        <w:t xml:space="preserve">якості роботи </w:t>
      </w:r>
      <w:r w:rsidRPr="00965672">
        <w:rPr>
          <w:bCs/>
          <w:color w:val="000000"/>
          <w:sz w:val="28"/>
          <w:szCs w:val="28"/>
        </w:rPr>
        <w:t xml:space="preserve">вчителя, рівень </w:t>
      </w:r>
      <w:r w:rsidRPr="00965672">
        <w:rPr>
          <w:color w:val="000000"/>
          <w:sz w:val="28"/>
          <w:szCs w:val="28"/>
        </w:rPr>
        <w:t xml:space="preserve">знань, сформованості </w:t>
      </w:r>
      <w:r w:rsidRPr="00965672">
        <w:rPr>
          <w:bCs/>
          <w:color w:val="000000"/>
          <w:sz w:val="28"/>
          <w:szCs w:val="28"/>
        </w:rPr>
        <w:t xml:space="preserve">умінь, навичок учнів з </w:t>
      </w:r>
      <w:r w:rsidRPr="00965672">
        <w:rPr>
          <w:color w:val="000000"/>
          <w:sz w:val="28"/>
          <w:szCs w:val="28"/>
        </w:rPr>
        <w:t xml:space="preserve">кожного </w:t>
      </w:r>
      <w:r w:rsidRPr="00965672">
        <w:rPr>
          <w:bCs/>
          <w:color w:val="000000"/>
          <w:sz w:val="28"/>
          <w:szCs w:val="28"/>
        </w:rPr>
        <w:t xml:space="preserve">розділу шкільної </w:t>
      </w:r>
      <w:r w:rsidRPr="00965672">
        <w:rPr>
          <w:color w:val="000000"/>
          <w:sz w:val="28"/>
          <w:szCs w:val="28"/>
        </w:rPr>
        <w:t>програми;</w:t>
      </w:r>
    </w:p>
    <w:p w:rsidR="00965672" w:rsidRPr="00965672" w:rsidRDefault="00965672" w:rsidP="00965672">
      <w:pPr>
        <w:tabs>
          <w:tab w:val="left" w:pos="284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965672">
        <w:rPr>
          <w:b/>
          <w:sz w:val="28"/>
          <w:szCs w:val="28"/>
        </w:rPr>
        <w:t xml:space="preserve">вміти: </w:t>
      </w:r>
      <w:r w:rsidRPr="00965672">
        <w:rPr>
          <w:color w:val="000000"/>
          <w:sz w:val="28"/>
          <w:szCs w:val="28"/>
        </w:rPr>
        <w:t xml:space="preserve">здійснювати під керівництвом методиста </w:t>
      </w:r>
      <w:r w:rsidRPr="00965672">
        <w:rPr>
          <w:bCs/>
          <w:color w:val="000000"/>
          <w:sz w:val="28"/>
          <w:szCs w:val="28"/>
        </w:rPr>
        <w:t xml:space="preserve"> </w:t>
      </w:r>
      <w:r w:rsidRPr="00965672">
        <w:rPr>
          <w:color w:val="000000"/>
          <w:sz w:val="28"/>
          <w:szCs w:val="28"/>
        </w:rPr>
        <w:t xml:space="preserve">аналіз різних типів уроків  учителів, проведених у класі - комплекті; добирати систему вправ та методику проведення </w:t>
      </w:r>
      <w:r w:rsidRPr="00965672">
        <w:rPr>
          <w:bCs/>
          <w:color w:val="000000"/>
          <w:sz w:val="28"/>
          <w:szCs w:val="28"/>
        </w:rPr>
        <w:t xml:space="preserve">залежно </w:t>
      </w:r>
      <w:r w:rsidRPr="00965672">
        <w:rPr>
          <w:color w:val="000000"/>
          <w:sz w:val="28"/>
          <w:szCs w:val="28"/>
        </w:rPr>
        <w:t>від етапу навчання  та наявністю обов’язкових двох компонентів: «самостійна робота» та «робота під контролем вчителя», засвоєння знань, формування умінь та навичок.</w:t>
      </w:r>
    </w:p>
    <w:p w:rsidR="00965672" w:rsidRPr="00965672" w:rsidRDefault="00965672" w:rsidP="00965672">
      <w:pPr>
        <w:tabs>
          <w:tab w:val="left" w:pos="294"/>
          <w:tab w:val="left" w:pos="900"/>
        </w:tabs>
        <w:ind w:left="568"/>
        <w:rPr>
          <w:b/>
          <w:shd w:val="clear" w:color="auto" w:fill="FFFFFF"/>
        </w:rPr>
      </w:pPr>
      <w:r w:rsidRPr="00965672">
        <w:rPr>
          <w:b/>
          <w:shd w:val="clear" w:color="auto" w:fill="FFFFFF"/>
        </w:rPr>
        <w:t>8Спосіб навчання:</w:t>
      </w:r>
      <w:r w:rsidRPr="00965672">
        <w:rPr>
          <w:bCs/>
          <w:shd w:val="clear" w:color="auto" w:fill="FFFFFF"/>
        </w:rPr>
        <w:t xml:space="preserve"> аудиторні заняття</w:t>
      </w:r>
    </w:p>
    <w:p w:rsidR="00965672" w:rsidRPr="00965672" w:rsidRDefault="00965672" w:rsidP="00965672">
      <w:pPr>
        <w:tabs>
          <w:tab w:val="left" w:pos="284"/>
          <w:tab w:val="left" w:pos="900"/>
        </w:tabs>
        <w:ind w:left="568"/>
        <w:jc w:val="both"/>
        <w:rPr>
          <w:shd w:val="clear" w:color="auto" w:fill="FFFFFF"/>
        </w:rPr>
      </w:pPr>
      <w:r w:rsidRPr="00965672">
        <w:rPr>
          <w:b/>
          <w:shd w:val="clear" w:color="auto" w:fill="FFFFFF"/>
        </w:rPr>
        <w:t xml:space="preserve">9Необхідні обов'язкові попередні та супутні модулі: </w:t>
      </w:r>
      <w:r w:rsidRPr="00965672">
        <w:rPr>
          <w:shd w:val="clear" w:color="auto" w:fill="FFFFFF"/>
        </w:rPr>
        <w:t>педагогіка; історія педагогіки, фахові методики</w:t>
      </w:r>
    </w:p>
    <w:p w:rsidR="00965672" w:rsidRPr="00965672" w:rsidRDefault="00965672" w:rsidP="00965672">
      <w:pPr>
        <w:tabs>
          <w:tab w:val="left" w:pos="284"/>
          <w:tab w:val="left" w:pos="900"/>
        </w:tabs>
        <w:ind w:left="568"/>
        <w:jc w:val="both"/>
        <w:rPr>
          <w:b/>
          <w:shd w:val="clear" w:color="auto" w:fill="FFFFFF"/>
        </w:rPr>
      </w:pPr>
      <w:r w:rsidRPr="00965672">
        <w:rPr>
          <w:b/>
          <w:shd w:val="clear" w:color="auto" w:fill="FFFFFF"/>
        </w:rPr>
        <w:t>10 Зміст навчального модуля:</w:t>
      </w:r>
    </w:p>
    <w:p w:rsidR="00965672" w:rsidRPr="00965672" w:rsidRDefault="00965672" w:rsidP="00965672">
      <w:pPr>
        <w:shd w:val="clear" w:color="auto" w:fill="FFFFFF"/>
        <w:ind w:firstLine="540"/>
        <w:jc w:val="both"/>
        <w:rPr>
          <w:sz w:val="28"/>
          <w:szCs w:val="28"/>
        </w:rPr>
      </w:pPr>
      <w:r w:rsidRPr="00965672">
        <w:rPr>
          <w:sz w:val="28"/>
          <w:szCs w:val="28"/>
        </w:rPr>
        <w:t xml:space="preserve">Хронологія розвитку </w:t>
      </w:r>
      <w:proofErr w:type="spellStart"/>
      <w:r w:rsidRPr="00965672">
        <w:rPr>
          <w:sz w:val="28"/>
          <w:szCs w:val="28"/>
        </w:rPr>
        <w:t>малочисельних</w:t>
      </w:r>
      <w:proofErr w:type="spellEnd"/>
      <w:r w:rsidRPr="00965672">
        <w:rPr>
          <w:sz w:val="28"/>
          <w:szCs w:val="28"/>
        </w:rPr>
        <w:t xml:space="preserve"> шкіл. Про правовий статус сільської </w:t>
      </w:r>
      <w:proofErr w:type="spellStart"/>
      <w:r w:rsidRPr="00965672">
        <w:rPr>
          <w:sz w:val="28"/>
          <w:szCs w:val="28"/>
        </w:rPr>
        <w:t>малочисельної</w:t>
      </w:r>
      <w:proofErr w:type="spellEnd"/>
      <w:r w:rsidRPr="00965672">
        <w:rPr>
          <w:sz w:val="28"/>
          <w:szCs w:val="28"/>
        </w:rPr>
        <w:t xml:space="preserve"> школи.  Проблеми </w:t>
      </w:r>
      <w:proofErr w:type="spellStart"/>
      <w:r w:rsidRPr="00965672">
        <w:rPr>
          <w:sz w:val="28"/>
          <w:szCs w:val="28"/>
        </w:rPr>
        <w:t>малочисельної</w:t>
      </w:r>
      <w:proofErr w:type="spellEnd"/>
      <w:r w:rsidRPr="00965672">
        <w:rPr>
          <w:sz w:val="28"/>
          <w:szCs w:val="28"/>
        </w:rPr>
        <w:t xml:space="preserve">  школи в умовах сучасного соціуму. Управління та </w:t>
      </w:r>
      <w:proofErr w:type="spellStart"/>
      <w:r w:rsidRPr="00965672">
        <w:rPr>
          <w:sz w:val="28"/>
          <w:szCs w:val="28"/>
        </w:rPr>
        <w:t>внутрішкільний</w:t>
      </w:r>
      <w:proofErr w:type="spellEnd"/>
      <w:r w:rsidRPr="00965672">
        <w:rPr>
          <w:sz w:val="28"/>
          <w:szCs w:val="28"/>
        </w:rPr>
        <w:t xml:space="preserve"> контроль сільської </w:t>
      </w:r>
      <w:proofErr w:type="spellStart"/>
      <w:r w:rsidRPr="00965672">
        <w:rPr>
          <w:sz w:val="28"/>
          <w:szCs w:val="28"/>
        </w:rPr>
        <w:t>малочисельної</w:t>
      </w:r>
      <w:proofErr w:type="spellEnd"/>
      <w:r w:rsidRPr="00965672">
        <w:rPr>
          <w:sz w:val="28"/>
          <w:szCs w:val="28"/>
        </w:rPr>
        <w:t xml:space="preserve"> початкової школи </w:t>
      </w:r>
    </w:p>
    <w:p w:rsidR="00965672" w:rsidRPr="00965672" w:rsidRDefault="00965672" w:rsidP="00965672">
      <w:pPr>
        <w:pStyle w:val="a3"/>
        <w:numPr>
          <w:ilvl w:val="0"/>
          <w:numId w:val="1"/>
        </w:numPr>
        <w:tabs>
          <w:tab w:val="left" w:pos="404"/>
          <w:tab w:val="left" w:pos="900"/>
          <w:tab w:val="left" w:pos="1080"/>
        </w:tabs>
        <w:rPr>
          <w:b/>
          <w:shd w:val="clear" w:color="auto" w:fill="FFFFFF"/>
        </w:rPr>
      </w:pPr>
      <w:proofErr w:type="spellStart"/>
      <w:r w:rsidRPr="00965672">
        <w:rPr>
          <w:b/>
          <w:shd w:val="clear" w:color="auto" w:fill="FFFFFF"/>
        </w:rPr>
        <w:t>Рекомедована</w:t>
      </w:r>
      <w:proofErr w:type="spellEnd"/>
      <w:r w:rsidRPr="00965672">
        <w:rPr>
          <w:b/>
          <w:shd w:val="clear" w:color="auto" w:fill="FFFFFF"/>
        </w:rPr>
        <w:t xml:space="preserve"> література:</w:t>
      </w:r>
    </w:p>
    <w:p w:rsidR="00965672" w:rsidRPr="00965672" w:rsidRDefault="00965672" w:rsidP="00965672">
      <w:pPr>
        <w:ind w:firstLine="600"/>
        <w:jc w:val="both"/>
      </w:pPr>
      <w:r w:rsidRPr="00965672">
        <w:t>1.Мелешко В.В. Управління малокомплектними початковими школами різної структури. Дис. на здобуття наук. ступ. канд. пед. наук. – К., 2002.</w:t>
      </w:r>
    </w:p>
    <w:p w:rsidR="00965672" w:rsidRPr="00965672" w:rsidRDefault="00965672" w:rsidP="00965672">
      <w:pPr>
        <w:ind w:firstLine="600"/>
        <w:jc w:val="both"/>
      </w:pPr>
      <w:r w:rsidRPr="00965672">
        <w:t>2. Навчально-виховний процес в малокомплектній школі / За ред. Г.Ф. Суворова, О.Я. Савченко. – К.: Рад. шк., 2009. – с. 56.</w:t>
      </w:r>
    </w:p>
    <w:p w:rsidR="00965672" w:rsidRPr="00965672" w:rsidRDefault="00965672" w:rsidP="00965672">
      <w:pPr>
        <w:ind w:firstLine="600"/>
        <w:jc w:val="both"/>
      </w:pPr>
      <w:r w:rsidRPr="00965672">
        <w:t xml:space="preserve">3. </w:t>
      </w:r>
      <w:proofErr w:type="spellStart"/>
      <w:r w:rsidRPr="00965672">
        <w:t>Помагайба</w:t>
      </w:r>
      <w:proofErr w:type="spellEnd"/>
      <w:r w:rsidRPr="00965672">
        <w:t xml:space="preserve"> В.І. Робота вчителя в малокомплектній школі. – К.: Рад. шк., 1993. – 122 с.</w:t>
      </w:r>
    </w:p>
    <w:p w:rsidR="00965672" w:rsidRPr="00965672" w:rsidRDefault="00965672" w:rsidP="00965672">
      <w:pPr>
        <w:ind w:firstLine="600"/>
        <w:jc w:val="both"/>
      </w:pPr>
      <w:r w:rsidRPr="00965672">
        <w:t>4. Статистичні дані Міністерства освіти України // Сільська школа України. – 2001. – № 28. – с. 3-24.</w:t>
      </w:r>
    </w:p>
    <w:p w:rsidR="00965672" w:rsidRPr="00965672" w:rsidRDefault="00965672" w:rsidP="00965672">
      <w:pPr>
        <w:ind w:firstLine="600"/>
        <w:jc w:val="both"/>
      </w:pPr>
      <w:r w:rsidRPr="00965672">
        <w:t xml:space="preserve">5. С8. Савченко О.Я. Дидактика початкової школи. – К.: </w:t>
      </w:r>
      <w:proofErr w:type="spellStart"/>
      <w:r w:rsidRPr="00965672">
        <w:t>Абріс</w:t>
      </w:r>
      <w:proofErr w:type="spellEnd"/>
      <w:r w:rsidRPr="00965672">
        <w:t>, 1997. – с. 319.</w:t>
      </w:r>
    </w:p>
    <w:p w:rsidR="00965672" w:rsidRPr="00965672" w:rsidRDefault="00965672" w:rsidP="00965672">
      <w:pPr>
        <w:ind w:firstLine="600"/>
        <w:jc w:val="both"/>
      </w:pPr>
      <w:r w:rsidRPr="00965672">
        <w:t xml:space="preserve">6. Суворова Г.Ф. </w:t>
      </w:r>
      <w:proofErr w:type="spellStart"/>
      <w:r w:rsidRPr="00965672">
        <w:t>Совершенствование</w:t>
      </w:r>
      <w:proofErr w:type="spellEnd"/>
      <w:r w:rsidRPr="00965672">
        <w:t xml:space="preserve"> </w:t>
      </w:r>
      <w:proofErr w:type="spellStart"/>
      <w:r w:rsidRPr="00965672">
        <w:t>учебно-воспитательного</w:t>
      </w:r>
      <w:proofErr w:type="spellEnd"/>
      <w:r w:rsidRPr="00965672">
        <w:t xml:space="preserve"> </w:t>
      </w:r>
      <w:proofErr w:type="spellStart"/>
      <w:r w:rsidRPr="00965672">
        <w:t>процесса</w:t>
      </w:r>
      <w:proofErr w:type="spellEnd"/>
      <w:r w:rsidRPr="00965672">
        <w:t xml:space="preserve"> в </w:t>
      </w:r>
      <w:proofErr w:type="spellStart"/>
      <w:r w:rsidRPr="00965672">
        <w:t>малокомплектной</w:t>
      </w:r>
      <w:proofErr w:type="spellEnd"/>
      <w:r w:rsidRPr="00965672">
        <w:t xml:space="preserve"> </w:t>
      </w:r>
      <w:proofErr w:type="spellStart"/>
      <w:r w:rsidRPr="00965672">
        <w:t>начальной</w:t>
      </w:r>
      <w:proofErr w:type="spellEnd"/>
      <w:r w:rsidRPr="00965672">
        <w:t xml:space="preserve"> </w:t>
      </w:r>
      <w:proofErr w:type="spellStart"/>
      <w:r w:rsidRPr="00965672">
        <w:t>школе</w:t>
      </w:r>
      <w:proofErr w:type="spellEnd"/>
      <w:r w:rsidRPr="00965672">
        <w:t xml:space="preserve">. – М. : </w:t>
      </w:r>
      <w:proofErr w:type="spellStart"/>
      <w:r w:rsidRPr="00965672">
        <w:t>Педагогика</w:t>
      </w:r>
      <w:proofErr w:type="spellEnd"/>
      <w:r w:rsidRPr="00965672">
        <w:t>, 1991. – с. 34.</w:t>
      </w:r>
    </w:p>
    <w:p w:rsidR="00965672" w:rsidRPr="00965672" w:rsidRDefault="00965672" w:rsidP="00965672">
      <w:pPr>
        <w:ind w:firstLine="600"/>
        <w:jc w:val="both"/>
      </w:pPr>
      <w:r w:rsidRPr="00965672">
        <w:t xml:space="preserve">7. Суворова Г.Ф. </w:t>
      </w:r>
      <w:proofErr w:type="spellStart"/>
      <w:r w:rsidRPr="00965672">
        <w:t>Обучение</w:t>
      </w:r>
      <w:proofErr w:type="spellEnd"/>
      <w:r w:rsidRPr="00965672">
        <w:t xml:space="preserve"> в </w:t>
      </w:r>
      <w:proofErr w:type="spellStart"/>
      <w:r w:rsidRPr="00965672">
        <w:t>малокомплектной</w:t>
      </w:r>
      <w:proofErr w:type="spellEnd"/>
      <w:r w:rsidRPr="00965672">
        <w:t xml:space="preserve"> </w:t>
      </w:r>
      <w:proofErr w:type="spellStart"/>
      <w:r w:rsidRPr="00965672">
        <w:t>сельской</w:t>
      </w:r>
      <w:proofErr w:type="spellEnd"/>
      <w:r w:rsidRPr="00965672">
        <w:t xml:space="preserve"> </w:t>
      </w:r>
      <w:proofErr w:type="spellStart"/>
      <w:r w:rsidRPr="00965672">
        <w:t>школе</w:t>
      </w:r>
      <w:proofErr w:type="spellEnd"/>
      <w:r w:rsidRPr="00965672">
        <w:t xml:space="preserve"> (книга для учителя). М.: </w:t>
      </w:r>
      <w:proofErr w:type="spellStart"/>
      <w:r w:rsidRPr="00965672">
        <w:t>Просвещение</w:t>
      </w:r>
      <w:proofErr w:type="spellEnd"/>
      <w:r w:rsidRPr="00965672">
        <w:t>, 1999. – с. 78.</w:t>
      </w:r>
    </w:p>
    <w:p w:rsidR="00965672" w:rsidRPr="00965672" w:rsidRDefault="00965672" w:rsidP="00965672">
      <w:pPr>
        <w:ind w:firstLine="600"/>
        <w:jc w:val="both"/>
      </w:pPr>
      <w:r w:rsidRPr="00965672">
        <w:t xml:space="preserve">8. </w:t>
      </w:r>
      <w:proofErr w:type="spellStart"/>
      <w:r w:rsidRPr="00965672">
        <w:t>Присяжнюк</w:t>
      </w:r>
      <w:proofErr w:type="spellEnd"/>
      <w:r w:rsidRPr="00965672">
        <w:t xml:space="preserve"> Н.І. Особливості роботи в класах-комплектах з малою наповнюваністю. Методичні рекомендацію. – Н.: ІЗММ, 1996.</w:t>
      </w:r>
    </w:p>
    <w:p w:rsidR="00965672" w:rsidRPr="00965672" w:rsidRDefault="00965672" w:rsidP="00965672">
      <w:r w:rsidRPr="00965672">
        <w:rPr>
          <w:b/>
        </w:rPr>
        <w:t>12.</w:t>
      </w:r>
      <w:r w:rsidRPr="00965672">
        <w:rPr>
          <w:b/>
        </w:rPr>
        <w:tab/>
        <w:t>Форми та методи навчання</w:t>
      </w:r>
      <w:r w:rsidRPr="00965672">
        <w:t>: лекції, лабораторні заняття, практичні заняття, самостійна робота.</w:t>
      </w:r>
    </w:p>
    <w:p w:rsidR="00965672" w:rsidRPr="00965672" w:rsidRDefault="00965672" w:rsidP="00965672">
      <w:pPr>
        <w:rPr>
          <w:b/>
        </w:rPr>
      </w:pPr>
      <w:r w:rsidRPr="00965672">
        <w:rPr>
          <w:b/>
        </w:rPr>
        <w:t>13.</w:t>
      </w:r>
      <w:r w:rsidRPr="00965672">
        <w:rPr>
          <w:b/>
        </w:rPr>
        <w:tab/>
        <w:t>Методи та критерії оцінювання:</w:t>
      </w:r>
    </w:p>
    <w:p w:rsidR="00965672" w:rsidRPr="00965672" w:rsidRDefault="00965672" w:rsidP="00965672">
      <w:r w:rsidRPr="00965672">
        <w:lastRenderedPageBreak/>
        <w:t>•</w:t>
      </w:r>
      <w:r w:rsidRPr="00965672">
        <w:tab/>
        <w:t>Поточний контроль (80%): опитування на практичних заняттях, виконання домашніх завдань.</w:t>
      </w:r>
    </w:p>
    <w:p w:rsidR="00965672" w:rsidRPr="00965672" w:rsidRDefault="00965672" w:rsidP="00965672">
      <w:r w:rsidRPr="00965672">
        <w:t>•</w:t>
      </w:r>
      <w:r w:rsidRPr="00965672">
        <w:tab/>
        <w:t>Підсумковий контроль (20%, залік): теоретичне опитування</w:t>
      </w:r>
    </w:p>
    <w:p w:rsidR="00965672" w:rsidRPr="00965672" w:rsidRDefault="00965672" w:rsidP="00965672">
      <w:pPr>
        <w:pStyle w:val="a3"/>
        <w:numPr>
          <w:ilvl w:val="0"/>
          <w:numId w:val="2"/>
        </w:numPr>
      </w:pPr>
      <w:r w:rsidRPr="00965672">
        <w:rPr>
          <w:b/>
        </w:rPr>
        <w:t>Мова навчання:</w:t>
      </w:r>
      <w:r w:rsidRPr="00965672">
        <w:t xml:space="preserve"> українська</w:t>
      </w:r>
    </w:p>
    <w:p w:rsidR="00965672" w:rsidRPr="00965672" w:rsidRDefault="00965672" w:rsidP="00965672"/>
    <w:p w:rsidR="00694F1E" w:rsidRPr="00965672" w:rsidRDefault="00694F1E"/>
    <w:sectPr w:rsidR="00694F1E" w:rsidRPr="00965672" w:rsidSect="0096567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66916"/>
    <w:multiLevelType w:val="hybridMultilevel"/>
    <w:tmpl w:val="93440728"/>
    <w:lvl w:ilvl="0" w:tplc="1578D962">
      <w:start w:val="1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F070C6D"/>
    <w:multiLevelType w:val="hybridMultilevel"/>
    <w:tmpl w:val="F26CD644"/>
    <w:lvl w:ilvl="0" w:tplc="3C62FA4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65672"/>
    <w:rsid w:val="000C3156"/>
    <w:rsid w:val="000F7DC0"/>
    <w:rsid w:val="001B39D0"/>
    <w:rsid w:val="00293CC6"/>
    <w:rsid w:val="0030274C"/>
    <w:rsid w:val="004E66E0"/>
    <w:rsid w:val="005176F7"/>
    <w:rsid w:val="00627F35"/>
    <w:rsid w:val="0067430B"/>
    <w:rsid w:val="00694F1E"/>
    <w:rsid w:val="006D1EEE"/>
    <w:rsid w:val="007F42DA"/>
    <w:rsid w:val="008018EC"/>
    <w:rsid w:val="00807EC9"/>
    <w:rsid w:val="008C65C3"/>
    <w:rsid w:val="00920EBD"/>
    <w:rsid w:val="00965672"/>
    <w:rsid w:val="00987327"/>
    <w:rsid w:val="00A01896"/>
    <w:rsid w:val="00BE1E64"/>
    <w:rsid w:val="00C027D4"/>
    <w:rsid w:val="00C61A6A"/>
    <w:rsid w:val="00E4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7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Company>Microsoft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ТПН</dc:creator>
  <cp:keywords/>
  <dc:description/>
  <cp:lastModifiedBy>Кафедра ТПН</cp:lastModifiedBy>
  <cp:revision>2</cp:revision>
  <dcterms:created xsi:type="dcterms:W3CDTF">2016-12-13T08:24:00Z</dcterms:created>
  <dcterms:modified xsi:type="dcterms:W3CDTF">2016-12-13T08:25:00Z</dcterms:modified>
</cp:coreProperties>
</file>