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22" w:rsidRPr="001805B8" w:rsidRDefault="003007A4" w:rsidP="00124783">
      <w:pPr>
        <w:pStyle w:val="a5"/>
        <w:shd w:val="clear" w:color="auto" w:fill="FFFFFF"/>
        <w:spacing w:before="0" w:beforeAutospacing="0" w:after="0" w:afterAutospacing="0"/>
        <w:rPr>
          <w:rStyle w:val="hwc"/>
          <w:b/>
          <w:bCs/>
          <w:sz w:val="28"/>
          <w:szCs w:val="28"/>
          <w:lang w:val="uk-UA"/>
        </w:rPr>
      </w:pPr>
      <w:r w:rsidRPr="001805B8">
        <w:rPr>
          <w:rStyle w:val="hwc"/>
          <w:b/>
          <w:bCs/>
          <w:sz w:val="28"/>
          <w:szCs w:val="28"/>
          <w:lang w:val="uk-UA"/>
        </w:rPr>
        <w:t>УДК</w:t>
      </w:r>
      <w:r w:rsidR="00596149" w:rsidRPr="001805B8">
        <w:rPr>
          <w:rStyle w:val="hwc"/>
          <w:b/>
          <w:bCs/>
          <w:sz w:val="28"/>
          <w:szCs w:val="28"/>
        </w:rPr>
        <w:t xml:space="preserve"> 811·111'366</w:t>
      </w:r>
      <w:r w:rsidRPr="001805B8">
        <w:rPr>
          <w:rStyle w:val="hwc"/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</w:t>
      </w:r>
    </w:p>
    <w:p w:rsidR="00E47B22" w:rsidRPr="00F30BA5" w:rsidRDefault="00E47B22" w:rsidP="00E47B22">
      <w:pPr>
        <w:pStyle w:val="a5"/>
        <w:shd w:val="clear" w:color="auto" w:fill="FFFFFF"/>
        <w:spacing w:before="0" w:beforeAutospacing="0" w:after="0" w:afterAutospacing="0"/>
        <w:jc w:val="right"/>
        <w:rPr>
          <w:rStyle w:val="hwc"/>
          <w:bCs/>
          <w:sz w:val="28"/>
          <w:szCs w:val="28"/>
          <w:lang w:val="uk-UA"/>
        </w:rPr>
      </w:pPr>
    </w:p>
    <w:p w:rsidR="001805B8" w:rsidRDefault="00B61137" w:rsidP="001805B8">
      <w:pPr>
        <w:pStyle w:val="a5"/>
        <w:shd w:val="clear" w:color="auto" w:fill="FFFFFF"/>
        <w:spacing w:before="0" w:beforeAutospacing="0" w:after="0" w:afterAutospacing="0"/>
        <w:contextualSpacing/>
        <w:jc w:val="center"/>
        <w:rPr>
          <w:rStyle w:val="hwc"/>
          <w:b/>
          <w:bCs/>
          <w:sz w:val="28"/>
          <w:szCs w:val="28"/>
          <w:lang w:val="uk-UA"/>
        </w:rPr>
      </w:pPr>
      <w:r>
        <w:rPr>
          <w:rStyle w:val="hwc"/>
          <w:b/>
          <w:bCs/>
          <w:sz w:val="28"/>
          <w:szCs w:val="28"/>
          <w:lang w:val="uk-UA"/>
        </w:rPr>
        <w:t>Вікторія Павлюк</w:t>
      </w:r>
    </w:p>
    <w:p w:rsidR="000C4C3F" w:rsidRDefault="000C4C3F" w:rsidP="001805B8">
      <w:pPr>
        <w:pStyle w:val="a5"/>
        <w:shd w:val="clear" w:color="auto" w:fill="FFFFFF"/>
        <w:spacing w:before="0" w:beforeAutospacing="0" w:after="0" w:afterAutospacing="0"/>
        <w:contextualSpacing/>
        <w:jc w:val="center"/>
        <w:rPr>
          <w:rStyle w:val="hwc"/>
          <w:bCs/>
          <w:sz w:val="28"/>
          <w:szCs w:val="28"/>
          <w:lang w:val="uk-UA"/>
        </w:rPr>
      </w:pPr>
    </w:p>
    <w:p w:rsidR="00FC09D3" w:rsidRDefault="00124783" w:rsidP="00FC09D3">
      <w:pPr>
        <w:pStyle w:val="a5"/>
        <w:shd w:val="clear" w:color="auto" w:fill="FFFFFF"/>
        <w:spacing w:before="0" w:beforeAutospacing="0" w:after="0" w:afterAutospacing="0"/>
        <w:contextualSpacing/>
        <w:jc w:val="center"/>
        <w:rPr>
          <w:rStyle w:val="hwc"/>
          <w:b/>
          <w:bCs/>
          <w:sz w:val="28"/>
          <w:szCs w:val="28"/>
          <w:lang w:val="uk-UA"/>
        </w:rPr>
      </w:pPr>
      <w:r>
        <w:rPr>
          <w:rStyle w:val="hwc"/>
          <w:b/>
          <w:bCs/>
          <w:sz w:val="28"/>
          <w:szCs w:val="28"/>
          <w:lang w:val="uk-UA"/>
        </w:rPr>
        <w:t>ВВІЧЛИВІ ЗВЕРТАННЯ ДО АНГЛІЙСЬКИХ ЖІНОК ЯК СКЛАДОВА ГЕНДЕРНО</w:t>
      </w:r>
      <w:r w:rsidR="00FC09D3">
        <w:rPr>
          <w:rStyle w:val="hwc"/>
          <w:b/>
          <w:bCs/>
          <w:sz w:val="28"/>
          <w:szCs w:val="28"/>
          <w:lang w:val="uk-UA"/>
        </w:rPr>
        <w:t>-</w:t>
      </w:r>
      <w:r>
        <w:rPr>
          <w:rStyle w:val="hwc"/>
          <w:b/>
          <w:bCs/>
          <w:sz w:val="28"/>
          <w:szCs w:val="28"/>
          <w:lang w:val="uk-UA"/>
        </w:rPr>
        <w:t>НЕЙТРАЛЬНОЇ МОВИ</w:t>
      </w:r>
    </w:p>
    <w:p w:rsidR="00E949EC" w:rsidRDefault="007A49C2" w:rsidP="00E949EC">
      <w:pPr>
        <w:pStyle w:val="a5"/>
        <w:shd w:val="clear" w:color="auto" w:fill="FFFFFF"/>
        <w:spacing w:before="0" w:beforeAutospacing="0" w:after="0" w:afterAutospacing="0"/>
        <w:contextualSpacing/>
        <w:jc w:val="center"/>
        <w:rPr>
          <w:rStyle w:val="hwc"/>
          <w:bCs/>
          <w:sz w:val="28"/>
          <w:szCs w:val="28"/>
          <w:lang w:val="uk-UA"/>
        </w:rPr>
      </w:pPr>
      <w:r w:rsidRPr="000E2FBF">
        <w:rPr>
          <w:rStyle w:val="FontStyle78"/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</w:p>
    <w:p w:rsidR="00E949EC" w:rsidRDefault="00C95964" w:rsidP="00E949EC">
      <w:pPr>
        <w:pStyle w:val="a5"/>
        <w:spacing w:before="0" w:beforeAutospacing="0" w:line="360" w:lineRule="auto"/>
        <w:ind w:firstLine="709"/>
        <w:contextualSpacing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r w:rsidRPr="00C95964">
        <w:rPr>
          <w:b/>
          <w:sz w:val="28"/>
          <w:szCs w:val="28"/>
          <w:shd w:val="clear" w:color="auto" w:fill="FFFFFF"/>
          <w:lang w:val="uk-UA"/>
        </w:rPr>
        <w:t>Вступ</w:t>
      </w:r>
      <w:r>
        <w:rPr>
          <w:sz w:val="28"/>
          <w:szCs w:val="28"/>
          <w:shd w:val="clear" w:color="auto" w:fill="FFFFFF"/>
          <w:lang w:val="uk-UA"/>
        </w:rPr>
        <w:t xml:space="preserve">. </w:t>
      </w:r>
      <w:r w:rsidR="007E336C">
        <w:rPr>
          <w:sz w:val="28"/>
          <w:szCs w:val="28"/>
          <w:shd w:val="clear" w:color="auto" w:fill="FFFFFF"/>
          <w:lang w:val="uk-UA"/>
        </w:rPr>
        <w:t>Гендерні дослідження у сучасному суспільстві зосереджені на вивченні різних аспектів життєдіяльності людини по відношенню до статті та є предметом розгляду багатьох дослідників. Центром уваги гендерних досліджень також виступають культурні та соціально-психологічні фактори, які формують уявлення про чоловічі та жіночі якості та механізми побудови власної системи</w:t>
      </w:r>
      <w:r w:rsidR="00826A12">
        <w:rPr>
          <w:sz w:val="28"/>
          <w:szCs w:val="28"/>
          <w:shd w:val="clear" w:color="auto" w:fill="FFFFFF"/>
          <w:lang w:val="uk-UA"/>
        </w:rPr>
        <w:t xml:space="preserve"> стереотипів на основі різних мов. Гендерні дослідження створили новий напрямок у мовознавстві – гендерну лінгвістику. </w:t>
      </w:r>
      <w:r w:rsidR="00E949EC">
        <w:rPr>
          <w:sz w:val="28"/>
          <w:szCs w:val="28"/>
          <w:shd w:val="clear" w:color="auto" w:fill="FFFFFF"/>
          <w:lang w:val="uk-UA"/>
        </w:rPr>
        <w:t>Ввічливі</w:t>
      </w:r>
      <w:r w:rsidR="00E949EC" w:rsidRPr="00F30BA5">
        <w:rPr>
          <w:sz w:val="28"/>
          <w:szCs w:val="28"/>
          <w:shd w:val="clear" w:color="auto" w:fill="FFFFFF"/>
          <w:lang w:val="uk-UA"/>
        </w:rPr>
        <w:t xml:space="preserve"> звертання</w:t>
      </w:r>
      <w:r w:rsidR="00826A12">
        <w:rPr>
          <w:sz w:val="28"/>
          <w:szCs w:val="28"/>
          <w:shd w:val="clear" w:color="auto" w:fill="FFFFFF"/>
          <w:lang w:val="uk-UA"/>
        </w:rPr>
        <w:t xml:space="preserve">, які є предметом нашого дослідження у статті, </w:t>
      </w:r>
      <w:r w:rsidR="00E949EC" w:rsidRPr="00F30BA5">
        <w:rPr>
          <w:sz w:val="28"/>
          <w:szCs w:val="28"/>
          <w:shd w:val="clear" w:color="auto" w:fill="FFFFFF"/>
          <w:lang w:val="uk-UA"/>
        </w:rPr>
        <w:t xml:space="preserve"> </w:t>
      </w:r>
      <w:r w:rsidR="00826A12">
        <w:rPr>
          <w:sz w:val="28"/>
          <w:szCs w:val="28"/>
          <w:shd w:val="clear" w:color="auto" w:fill="FFFFFF"/>
          <w:lang w:val="uk-UA"/>
        </w:rPr>
        <w:t xml:space="preserve">є складовою гендерно-нейтральної мови й розглядаються в межах гендерної лінгвістики; вони </w:t>
      </w:r>
      <w:r w:rsidR="00E949EC" w:rsidRPr="00F30BA5">
        <w:rPr>
          <w:sz w:val="28"/>
          <w:szCs w:val="28"/>
          <w:shd w:val="clear" w:color="auto" w:fill="FFFFFF"/>
          <w:lang w:val="uk-UA"/>
        </w:rPr>
        <w:t>використову</w:t>
      </w:r>
      <w:r w:rsidR="00E949EC">
        <w:rPr>
          <w:sz w:val="28"/>
          <w:szCs w:val="28"/>
          <w:shd w:val="clear" w:color="auto" w:fill="FFFFFF"/>
          <w:lang w:val="uk-UA"/>
        </w:rPr>
        <w:t>ю</w:t>
      </w:r>
      <w:r w:rsidR="00E949EC" w:rsidRPr="00F30BA5">
        <w:rPr>
          <w:sz w:val="28"/>
          <w:szCs w:val="28"/>
          <w:shd w:val="clear" w:color="auto" w:fill="FFFFFF"/>
          <w:lang w:val="uk-UA"/>
        </w:rPr>
        <w:t>ться в офіційних ситуаціях, коли є недоречним посилатися на осіб лише за іменами або прізвища</w:t>
      </w:r>
      <w:r w:rsidR="00E949EC">
        <w:rPr>
          <w:sz w:val="28"/>
          <w:szCs w:val="28"/>
          <w:shd w:val="clear" w:color="auto" w:fill="FFFFFF"/>
          <w:lang w:val="uk-UA"/>
        </w:rPr>
        <w:t>ми.</w:t>
      </w:r>
      <w:r w:rsidR="00E949EC" w:rsidRPr="007E336C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D25774" w:rsidRDefault="000E2FBF" w:rsidP="00D25774">
      <w:pPr>
        <w:pStyle w:val="a5"/>
        <w:spacing w:before="0" w:beforeAutospacing="0" w:line="360" w:lineRule="auto"/>
        <w:ind w:firstLine="709"/>
        <w:contextualSpacing/>
        <w:jc w:val="both"/>
        <w:textAlignment w:val="baseline"/>
        <w:rPr>
          <w:bCs/>
          <w:sz w:val="28"/>
          <w:szCs w:val="28"/>
          <w:lang w:val="uk-UA"/>
        </w:rPr>
      </w:pPr>
      <w:r>
        <w:rPr>
          <w:rStyle w:val="FontStyle78"/>
          <w:rFonts w:ascii="Times New Roman" w:hAnsi="Times New Roman" w:cs="Times New Roman"/>
          <w:sz w:val="28"/>
          <w:szCs w:val="28"/>
          <w:lang w:val="uk-UA" w:eastAsia="en-US"/>
        </w:rPr>
        <w:t xml:space="preserve">Ввічливі звертання до англійських жінок </w:t>
      </w:r>
      <w:r w:rsidR="007A49C2" w:rsidRPr="000E2FBF">
        <w:rPr>
          <w:rStyle w:val="FontStyle78"/>
          <w:rFonts w:ascii="Times New Roman" w:hAnsi="Times New Roman" w:cs="Times New Roman"/>
          <w:sz w:val="28"/>
          <w:szCs w:val="28"/>
          <w:lang w:val="uk-UA" w:eastAsia="en-US"/>
        </w:rPr>
        <w:t xml:space="preserve">як складова </w:t>
      </w:r>
      <w:r>
        <w:rPr>
          <w:rStyle w:val="FontStyle78"/>
          <w:rFonts w:ascii="Times New Roman" w:hAnsi="Times New Roman" w:cs="Times New Roman"/>
          <w:sz w:val="28"/>
          <w:szCs w:val="28"/>
          <w:lang w:val="uk-UA" w:eastAsia="en-US"/>
        </w:rPr>
        <w:t xml:space="preserve">гендерно-нейтральної мови на сучасному етапі розвитку </w:t>
      </w:r>
      <w:r w:rsidR="007A49C2" w:rsidRPr="000E2FBF">
        <w:rPr>
          <w:bCs/>
          <w:sz w:val="28"/>
          <w:szCs w:val="28"/>
          <w:lang w:val="uk-UA"/>
        </w:rPr>
        <w:t>потребу</w:t>
      </w:r>
      <w:r>
        <w:rPr>
          <w:bCs/>
          <w:sz w:val="28"/>
          <w:szCs w:val="28"/>
          <w:lang w:val="uk-UA"/>
        </w:rPr>
        <w:t>ють</w:t>
      </w:r>
      <w:r w:rsidR="007A49C2" w:rsidRPr="000E2FBF">
        <w:rPr>
          <w:rFonts w:eastAsia="Calibri"/>
          <w:bCs/>
          <w:sz w:val="28"/>
          <w:szCs w:val="28"/>
          <w:lang w:val="uk-UA"/>
        </w:rPr>
        <w:t xml:space="preserve"> </w:t>
      </w:r>
      <w:r w:rsidRPr="000E2FBF">
        <w:rPr>
          <w:rFonts w:eastAsia="Calibri"/>
          <w:bCs/>
          <w:sz w:val="28"/>
          <w:szCs w:val="28"/>
          <w:lang w:val="uk-UA"/>
        </w:rPr>
        <w:t>детального аналізу для перс</w:t>
      </w:r>
      <w:r w:rsidRPr="000E2FBF">
        <w:rPr>
          <w:bCs/>
          <w:sz w:val="28"/>
          <w:szCs w:val="28"/>
          <w:lang w:val="uk-UA"/>
        </w:rPr>
        <w:t>пектив  подальшого дослідження у</w:t>
      </w:r>
      <w:r w:rsidRPr="000E2FBF">
        <w:rPr>
          <w:rFonts w:eastAsia="Calibri"/>
          <w:bCs/>
          <w:sz w:val="28"/>
          <w:szCs w:val="28"/>
          <w:lang w:val="uk-UA"/>
        </w:rPr>
        <w:t xml:space="preserve"> </w:t>
      </w:r>
      <w:r>
        <w:rPr>
          <w:rFonts w:eastAsia="Calibri"/>
          <w:bCs/>
          <w:sz w:val="28"/>
          <w:szCs w:val="28"/>
          <w:lang w:val="uk-UA"/>
        </w:rPr>
        <w:t xml:space="preserve"> галузі гендерної лінгвістики</w:t>
      </w:r>
      <w:r>
        <w:rPr>
          <w:bCs/>
          <w:sz w:val="28"/>
          <w:szCs w:val="28"/>
          <w:lang w:val="uk-UA"/>
        </w:rPr>
        <w:t>.</w:t>
      </w:r>
    </w:p>
    <w:p w:rsidR="00596149" w:rsidRDefault="007A49C2" w:rsidP="00596149">
      <w:pPr>
        <w:pStyle w:val="a5"/>
        <w:spacing w:before="0" w:before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757110">
        <w:rPr>
          <w:rFonts w:eastAsia="Calibri"/>
          <w:b/>
          <w:sz w:val="28"/>
          <w:szCs w:val="28"/>
          <w:lang w:val="uk-UA"/>
        </w:rPr>
        <w:t>Аналіз останніх досліджень і публікацій</w:t>
      </w:r>
      <w:r w:rsidRPr="00757110">
        <w:rPr>
          <w:rFonts w:eastAsia="Calibri"/>
          <w:sz w:val="28"/>
          <w:szCs w:val="28"/>
          <w:lang w:val="uk-UA"/>
        </w:rPr>
        <w:t>.</w:t>
      </w:r>
      <w:r w:rsidRPr="00757110">
        <w:rPr>
          <w:rFonts w:eastAsia="Calibri"/>
          <w:lang w:val="uk-UA"/>
        </w:rPr>
        <w:t xml:space="preserve"> </w:t>
      </w:r>
      <w:r w:rsidRPr="00757110">
        <w:rPr>
          <w:rFonts w:eastAsia="Calibri"/>
          <w:sz w:val="28"/>
          <w:szCs w:val="28"/>
          <w:lang w:val="uk-UA"/>
        </w:rPr>
        <w:t xml:space="preserve">Аспекти </w:t>
      </w:r>
      <w:r w:rsidR="00D25774">
        <w:rPr>
          <w:rFonts w:eastAsia="Calibri"/>
          <w:sz w:val="28"/>
          <w:szCs w:val="28"/>
          <w:lang w:val="uk-UA"/>
        </w:rPr>
        <w:t xml:space="preserve">поняття ввічливих звертань </w:t>
      </w:r>
      <w:r>
        <w:rPr>
          <w:rFonts w:eastAsia="Calibri"/>
          <w:sz w:val="28"/>
          <w:szCs w:val="28"/>
          <w:lang w:val="uk-UA"/>
        </w:rPr>
        <w:t xml:space="preserve">як складової </w:t>
      </w:r>
      <w:r w:rsidR="00D25774">
        <w:rPr>
          <w:rFonts w:eastAsia="Calibri"/>
          <w:sz w:val="28"/>
          <w:szCs w:val="28"/>
          <w:lang w:val="uk-UA"/>
        </w:rPr>
        <w:t xml:space="preserve">гендерно-нейтральної мови 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757110">
        <w:rPr>
          <w:sz w:val="28"/>
          <w:szCs w:val="28"/>
          <w:lang w:val="uk-UA"/>
        </w:rPr>
        <w:t xml:space="preserve">висвітлені у працях таких </w:t>
      </w:r>
      <w:r w:rsidR="00D25774">
        <w:rPr>
          <w:sz w:val="28"/>
          <w:szCs w:val="28"/>
          <w:lang w:val="uk-UA"/>
        </w:rPr>
        <w:t xml:space="preserve">вітчизняних та </w:t>
      </w:r>
      <w:r w:rsidRPr="00757110">
        <w:rPr>
          <w:sz w:val="28"/>
          <w:szCs w:val="28"/>
          <w:shd w:val="clear" w:color="auto" w:fill="FFFFFF"/>
          <w:lang w:val="uk-UA"/>
        </w:rPr>
        <w:t xml:space="preserve">зарубіжних дослідників </w:t>
      </w:r>
      <w:r w:rsidRPr="00757110">
        <w:rPr>
          <w:color w:val="000000"/>
          <w:sz w:val="28"/>
          <w:szCs w:val="28"/>
          <w:shd w:val="clear" w:color="auto" w:fill="FFFFFF"/>
          <w:lang w:val="uk-UA"/>
        </w:rPr>
        <w:t xml:space="preserve">як </w:t>
      </w:r>
      <w:r w:rsidR="00D25774">
        <w:rPr>
          <w:color w:val="000000"/>
          <w:sz w:val="28"/>
          <w:szCs w:val="28"/>
          <w:shd w:val="clear" w:color="auto" w:fill="FFFFFF"/>
          <w:lang w:val="uk-UA"/>
        </w:rPr>
        <w:t>І. Арнольд, О. Горошко, А. Кириліна, М. Городнікова, В. Потапов, П. Бейкер, Р. Лакофф, П. Г</w:t>
      </w:r>
      <w:r w:rsidR="00717F1F">
        <w:rPr>
          <w:color w:val="000000"/>
          <w:sz w:val="28"/>
          <w:szCs w:val="28"/>
          <w:shd w:val="clear" w:color="auto" w:fill="FFFFFF"/>
          <w:lang w:val="uk-UA"/>
        </w:rPr>
        <w:t>р</w:t>
      </w:r>
      <w:r w:rsidR="00D25774">
        <w:rPr>
          <w:color w:val="000000"/>
          <w:sz w:val="28"/>
          <w:szCs w:val="28"/>
          <w:shd w:val="clear" w:color="auto" w:fill="FFFFFF"/>
          <w:lang w:val="uk-UA"/>
        </w:rPr>
        <w:t xml:space="preserve">анік, </w:t>
      </w:r>
      <w:r w:rsidR="00B110C7">
        <w:rPr>
          <w:color w:val="000000"/>
          <w:sz w:val="28"/>
          <w:szCs w:val="28"/>
          <w:shd w:val="clear" w:color="auto" w:fill="FFFFFF"/>
          <w:lang w:val="uk-UA"/>
        </w:rPr>
        <w:t xml:space="preserve">Дж. Батлер, </w:t>
      </w:r>
      <w:r w:rsidR="00D25774">
        <w:rPr>
          <w:color w:val="000000"/>
          <w:sz w:val="28"/>
          <w:szCs w:val="28"/>
          <w:shd w:val="clear" w:color="auto" w:fill="FFFFFF"/>
          <w:lang w:val="uk-UA"/>
        </w:rPr>
        <w:t xml:space="preserve">Б. Гарнер та інших. </w:t>
      </w:r>
    </w:p>
    <w:p w:rsidR="007A49C2" w:rsidRPr="00D25774" w:rsidRDefault="007A49C2" w:rsidP="00596149">
      <w:pPr>
        <w:pStyle w:val="a5"/>
        <w:spacing w:before="0" w:beforeAutospacing="0" w:line="360" w:lineRule="auto"/>
        <w:ind w:firstLine="709"/>
        <w:contextualSpacing/>
        <w:jc w:val="both"/>
        <w:textAlignment w:val="baseline"/>
        <w:rPr>
          <w:rFonts w:eastAsia="Calibri"/>
          <w:sz w:val="28"/>
          <w:szCs w:val="28"/>
          <w:lang w:val="uk-UA"/>
        </w:rPr>
      </w:pPr>
      <w:r w:rsidRPr="00D25774">
        <w:rPr>
          <w:rFonts w:eastAsia="Calibri"/>
          <w:b/>
          <w:sz w:val="28"/>
          <w:szCs w:val="28"/>
          <w:lang w:val="uk-UA"/>
        </w:rPr>
        <w:t>Мета статті</w:t>
      </w:r>
      <w:r w:rsidR="00E949EC" w:rsidRPr="00E949EC">
        <w:rPr>
          <w:rFonts w:eastAsia="Calibri"/>
          <w:b/>
          <w:sz w:val="28"/>
          <w:szCs w:val="28"/>
          <w:lang w:val="uk-UA"/>
        </w:rPr>
        <w:t xml:space="preserve"> - </w:t>
      </w:r>
      <w:r w:rsidR="00E949EC" w:rsidRPr="00E949EC">
        <w:rPr>
          <w:rFonts w:eastAsia="Calibri"/>
          <w:sz w:val="28"/>
          <w:szCs w:val="28"/>
          <w:lang w:val="uk-UA"/>
        </w:rPr>
        <w:t>п</w:t>
      </w:r>
      <w:r w:rsidRPr="00D25774">
        <w:rPr>
          <w:rFonts w:eastAsia="Calibri"/>
          <w:sz w:val="28"/>
          <w:szCs w:val="28"/>
          <w:lang w:val="uk-UA"/>
        </w:rPr>
        <w:t xml:space="preserve">роаналізувати праці науковців, присвячених проблемі </w:t>
      </w:r>
      <w:r w:rsidR="00D25774" w:rsidRPr="00D25774">
        <w:rPr>
          <w:rFonts w:eastAsia="Calibri"/>
          <w:sz w:val="28"/>
          <w:szCs w:val="28"/>
          <w:lang w:val="uk-UA"/>
        </w:rPr>
        <w:t xml:space="preserve">ввічливих звертань до англійських жінок </w:t>
      </w:r>
      <w:r w:rsidRPr="00D25774">
        <w:rPr>
          <w:rFonts w:eastAsia="Calibri"/>
          <w:sz w:val="28"/>
          <w:szCs w:val="28"/>
          <w:lang w:val="uk-UA"/>
        </w:rPr>
        <w:t xml:space="preserve"> як складової</w:t>
      </w:r>
      <w:r w:rsidR="00D25774" w:rsidRPr="00D25774">
        <w:rPr>
          <w:rFonts w:eastAsia="Calibri"/>
          <w:sz w:val="28"/>
          <w:szCs w:val="28"/>
          <w:lang w:val="uk-UA"/>
        </w:rPr>
        <w:t xml:space="preserve"> гендерно-нейтральної мови</w:t>
      </w:r>
      <w:r w:rsidRPr="00D25774">
        <w:rPr>
          <w:rFonts w:eastAsia="Calibri"/>
          <w:sz w:val="28"/>
          <w:szCs w:val="28"/>
          <w:lang w:val="uk-UA"/>
        </w:rPr>
        <w:t>; уточнити поняття «</w:t>
      </w:r>
      <w:r w:rsidR="00D25774" w:rsidRPr="00D25774">
        <w:rPr>
          <w:rFonts w:eastAsia="Calibri"/>
          <w:sz w:val="28"/>
          <w:szCs w:val="28"/>
          <w:lang w:val="uk-UA"/>
        </w:rPr>
        <w:t>ввічливі звертання»</w:t>
      </w:r>
      <w:r w:rsidRPr="00D25774">
        <w:rPr>
          <w:rFonts w:eastAsia="Calibri"/>
          <w:sz w:val="28"/>
          <w:szCs w:val="28"/>
          <w:lang w:val="uk-UA"/>
        </w:rPr>
        <w:t xml:space="preserve">; здійснити аналіз </w:t>
      </w:r>
      <w:r w:rsidR="00D25774" w:rsidRPr="00D25774">
        <w:rPr>
          <w:rFonts w:eastAsia="Calibri"/>
          <w:sz w:val="28"/>
          <w:szCs w:val="28"/>
          <w:lang w:val="uk-UA"/>
        </w:rPr>
        <w:t>типів звертань до жінок в англійській мові</w:t>
      </w:r>
      <w:r w:rsidRPr="00D25774">
        <w:rPr>
          <w:rFonts w:eastAsia="Calibri"/>
          <w:sz w:val="28"/>
          <w:szCs w:val="28"/>
          <w:lang w:val="uk-UA"/>
        </w:rPr>
        <w:t xml:space="preserve">; </w:t>
      </w:r>
      <w:r w:rsidR="00D25774" w:rsidRPr="00D25774">
        <w:rPr>
          <w:rStyle w:val="apple-converted-space"/>
          <w:sz w:val="28"/>
          <w:szCs w:val="28"/>
          <w:shd w:val="clear" w:color="auto" w:fill="FFFFFF"/>
          <w:lang w:val="uk-UA"/>
        </w:rPr>
        <w:t>окрес</w:t>
      </w:r>
      <w:r w:rsidR="00596149">
        <w:rPr>
          <w:rStyle w:val="apple-converted-space"/>
          <w:sz w:val="28"/>
          <w:szCs w:val="28"/>
          <w:shd w:val="clear" w:color="auto" w:fill="FFFFFF"/>
          <w:lang w:val="uk-UA"/>
        </w:rPr>
        <w:t>лити</w:t>
      </w:r>
      <w:r w:rsidR="00D25774" w:rsidRPr="00D25774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сучасні  </w:t>
      </w:r>
      <w:r w:rsidR="00D25774" w:rsidRPr="00D25774">
        <w:rPr>
          <w:rStyle w:val="apple-converted-space"/>
          <w:sz w:val="28"/>
          <w:szCs w:val="28"/>
          <w:shd w:val="clear" w:color="auto" w:fill="FFFFFF"/>
          <w:lang w:val="uk-UA"/>
        </w:rPr>
        <w:lastRenderedPageBreak/>
        <w:t xml:space="preserve">тенденції ввічливих звертань до жінок в англомовних країнах; </w:t>
      </w:r>
      <w:r w:rsidRPr="00D25774">
        <w:rPr>
          <w:rFonts w:eastAsia="Calibri"/>
          <w:sz w:val="28"/>
          <w:szCs w:val="28"/>
          <w:lang w:val="uk-UA"/>
        </w:rPr>
        <w:t>обґрунтувати висновки з теми дослідження.</w:t>
      </w:r>
    </w:p>
    <w:p w:rsidR="0061748C" w:rsidRDefault="007A49C2" w:rsidP="00C136E8">
      <w:pPr>
        <w:pStyle w:val="a5"/>
        <w:spacing w:before="0" w:beforeAutospacing="0" w:line="360" w:lineRule="auto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7A49C2">
        <w:rPr>
          <w:rStyle w:val="apple-converted-space"/>
          <w:b/>
          <w:sz w:val="28"/>
          <w:szCs w:val="28"/>
          <w:shd w:val="clear" w:color="auto" w:fill="FFFFFF"/>
          <w:lang w:val="uk-UA"/>
        </w:rPr>
        <w:t>Виклад основного матеріалу</w:t>
      </w:r>
      <w:r w:rsidRPr="007A49C2">
        <w:rPr>
          <w:rStyle w:val="apple-converted-space"/>
          <w:shd w:val="clear" w:color="auto" w:fill="FFFFFF"/>
          <w:lang w:val="uk-UA"/>
        </w:rPr>
        <w:t xml:space="preserve">. </w:t>
      </w:r>
      <w:r w:rsidR="006C359D" w:rsidRPr="00C136E8">
        <w:rPr>
          <w:sz w:val="28"/>
          <w:szCs w:val="28"/>
          <w:shd w:val="clear" w:color="auto" w:fill="FFFFFF"/>
          <w:lang w:val="uk-UA"/>
        </w:rPr>
        <w:t xml:space="preserve"> </w:t>
      </w:r>
      <w:r w:rsidR="00C947A2">
        <w:rPr>
          <w:sz w:val="28"/>
          <w:szCs w:val="28"/>
          <w:shd w:val="clear" w:color="auto" w:fill="FFFFFF"/>
          <w:lang w:val="uk-UA"/>
        </w:rPr>
        <w:t xml:space="preserve">Зв'язок між мовою та статтю </w:t>
      </w:r>
      <w:r w:rsidR="00C947A2">
        <w:rPr>
          <w:sz w:val="28"/>
          <w:szCs w:val="28"/>
          <w:lang w:val="uk-UA"/>
        </w:rPr>
        <w:t xml:space="preserve">становив </w:t>
      </w:r>
      <w:r w:rsidR="00C947A2" w:rsidRPr="00C947A2">
        <w:rPr>
          <w:sz w:val="28"/>
          <w:szCs w:val="28"/>
          <w:lang w:val="uk-UA"/>
        </w:rPr>
        <w:t>інтерес у рамках соціолінгвістики та суміжних дисциплін</w:t>
      </w:r>
      <w:r w:rsidR="00C947A2">
        <w:rPr>
          <w:sz w:val="28"/>
          <w:szCs w:val="28"/>
          <w:lang w:val="uk-UA"/>
        </w:rPr>
        <w:t xml:space="preserve"> ще на початку ХХ ст., коли у </w:t>
      </w:r>
      <w:r w:rsidR="00C947A2" w:rsidRPr="00C947A2">
        <w:rPr>
          <w:sz w:val="28"/>
          <w:szCs w:val="28"/>
          <w:lang w:val="uk-UA"/>
        </w:rPr>
        <w:t xml:space="preserve">лінгвістичній антропології </w:t>
      </w:r>
      <w:r w:rsidR="00C947A2">
        <w:rPr>
          <w:sz w:val="28"/>
          <w:szCs w:val="28"/>
          <w:lang w:val="uk-UA"/>
        </w:rPr>
        <w:t xml:space="preserve">розглядали </w:t>
      </w:r>
      <w:r w:rsidR="00C947A2" w:rsidRPr="00C947A2">
        <w:rPr>
          <w:sz w:val="28"/>
          <w:szCs w:val="28"/>
          <w:lang w:val="uk-UA"/>
        </w:rPr>
        <w:t>відмінності між жіноч</w:t>
      </w:r>
      <w:r w:rsidR="00C947A2">
        <w:rPr>
          <w:sz w:val="28"/>
          <w:szCs w:val="28"/>
          <w:lang w:val="uk-UA"/>
        </w:rPr>
        <w:t>им та чоловічим</w:t>
      </w:r>
      <w:r w:rsidR="00C947A2" w:rsidRPr="00C947A2">
        <w:rPr>
          <w:sz w:val="28"/>
          <w:szCs w:val="28"/>
          <w:lang w:val="uk-UA"/>
        </w:rPr>
        <w:t xml:space="preserve"> мовлення</w:t>
      </w:r>
      <w:r w:rsidR="00C947A2">
        <w:rPr>
          <w:sz w:val="28"/>
          <w:szCs w:val="28"/>
          <w:lang w:val="uk-UA"/>
        </w:rPr>
        <w:t>м</w:t>
      </w:r>
      <w:r w:rsidR="00C947A2" w:rsidRPr="00C947A2">
        <w:rPr>
          <w:sz w:val="28"/>
          <w:szCs w:val="28"/>
          <w:lang w:val="uk-UA"/>
        </w:rPr>
        <w:t xml:space="preserve"> в цілому ряді мов, </w:t>
      </w:r>
      <w:r w:rsidR="00C947A2">
        <w:rPr>
          <w:sz w:val="28"/>
          <w:szCs w:val="28"/>
          <w:lang w:val="uk-UA"/>
        </w:rPr>
        <w:t xml:space="preserve">і, </w:t>
      </w:r>
      <w:r w:rsidR="00C947A2" w:rsidRPr="00C947A2">
        <w:rPr>
          <w:sz w:val="28"/>
          <w:szCs w:val="28"/>
          <w:lang w:val="uk-UA"/>
        </w:rPr>
        <w:t xml:space="preserve">у багатьох випадках, </w:t>
      </w:r>
      <w:r w:rsidR="00C947A2">
        <w:rPr>
          <w:sz w:val="28"/>
          <w:szCs w:val="28"/>
          <w:lang w:val="uk-UA"/>
        </w:rPr>
        <w:t xml:space="preserve">виявляли відмінні риси мовлення різних статей. </w:t>
      </w:r>
    </w:p>
    <w:p w:rsidR="0061748C" w:rsidRDefault="00596149" w:rsidP="0061748C">
      <w:pPr>
        <w:pStyle w:val="a5"/>
        <w:spacing w:before="0" w:beforeAutospacing="0" w:line="360" w:lineRule="auto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3007A4">
        <w:rPr>
          <w:sz w:val="28"/>
          <w:szCs w:val="28"/>
          <w:lang w:val="uk-UA"/>
        </w:rPr>
        <w:t>ендерна лінгвістик</w:t>
      </w:r>
      <w:r>
        <w:rPr>
          <w:sz w:val="28"/>
          <w:szCs w:val="28"/>
          <w:lang w:val="uk-UA"/>
        </w:rPr>
        <w:t>а почала розвиватися з 60-х рр.</w:t>
      </w:r>
      <w:r w:rsidR="003007A4">
        <w:rPr>
          <w:sz w:val="28"/>
          <w:szCs w:val="28"/>
          <w:lang w:val="uk-UA"/>
        </w:rPr>
        <w:t xml:space="preserve"> ХХ ст.</w:t>
      </w:r>
      <w:r>
        <w:rPr>
          <w:sz w:val="28"/>
          <w:szCs w:val="28"/>
          <w:lang w:val="uk-UA"/>
        </w:rPr>
        <w:t xml:space="preserve"> С</w:t>
      </w:r>
      <w:r w:rsidR="003007A4">
        <w:rPr>
          <w:sz w:val="28"/>
          <w:szCs w:val="28"/>
          <w:lang w:val="uk-UA"/>
        </w:rPr>
        <w:t xml:space="preserve">аме в цей період </w:t>
      </w:r>
      <w:r w:rsidR="00C947A2">
        <w:rPr>
          <w:sz w:val="28"/>
          <w:szCs w:val="28"/>
          <w:lang w:val="uk-UA"/>
        </w:rPr>
        <w:t xml:space="preserve">проводилися </w:t>
      </w:r>
      <w:r w:rsidR="00C947A2" w:rsidRPr="00C947A2">
        <w:rPr>
          <w:sz w:val="28"/>
          <w:szCs w:val="28"/>
          <w:lang w:val="uk-UA"/>
        </w:rPr>
        <w:t>кількісн</w:t>
      </w:r>
      <w:r w:rsidR="00C947A2">
        <w:rPr>
          <w:sz w:val="28"/>
          <w:szCs w:val="28"/>
          <w:lang w:val="uk-UA"/>
        </w:rPr>
        <w:t>і</w:t>
      </w:r>
      <w:r w:rsidR="00C947A2" w:rsidRPr="00C947A2">
        <w:rPr>
          <w:sz w:val="28"/>
          <w:szCs w:val="28"/>
          <w:lang w:val="uk-UA"/>
        </w:rPr>
        <w:t xml:space="preserve"> дослідження змін мови</w:t>
      </w:r>
      <w:r w:rsidR="0061748C">
        <w:rPr>
          <w:sz w:val="28"/>
          <w:szCs w:val="28"/>
          <w:lang w:val="uk-UA"/>
        </w:rPr>
        <w:t xml:space="preserve"> статей, які виявили, що</w:t>
      </w:r>
      <w:r w:rsidR="00C947A2" w:rsidRPr="00C947A2">
        <w:rPr>
          <w:sz w:val="28"/>
          <w:szCs w:val="28"/>
          <w:lang w:val="uk-UA"/>
        </w:rPr>
        <w:t xml:space="preserve"> серед доповідачів з подібних соціальних класів, жінки, як правило</w:t>
      </w:r>
      <w:r w:rsidR="003007A4">
        <w:rPr>
          <w:sz w:val="28"/>
          <w:szCs w:val="28"/>
          <w:lang w:val="uk-UA"/>
        </w:rPr>
        <w:t>,</w:t>
      </w:r>
      <w:r w:rsidR="00C947A2" w:rsidRPr="00C947A2">
        <w:rPr>
          <w:sz w:val="28"/>
          <w:szCs w:val="28"/>
          <w:lang w:val="uk-UA"/>
        </w:rPr>
        <w:t xml:space="preserve"> використовува</w:t>
      </w:r>
      <w:r w:rsidR="0061748C">
        <w:rPr>
          <w:sz w:val="28"/>
          <w:szCs w:val="28"/>
          <w:lang w:val="uk-UA"/>
        </w:rPr>
        <w:t>ли більш стандартний або «п</w:t>
      </w:r>
      <w:r w:rsidR="00C947A2" w:rsidRPr="00C947A2">
        <w:rPr>
          <w:sz w:val="28"/>
          <w:szCs w:val="28"/>
          <w:lang w:val="uk-UA"/>
        </w:rPr>
        <w:t>рестиж</w:t>
      </w:r>
      <w:r w:rsidR="0061748C">
        <w:rPr>
          <w:sz w:val="28"/>
          <w:szCs w:val="28"/>
          <w:lang w:val="uk-UA"/>
        </w:rPr>
        <w:t xml:space="preserve">ний» варіант мовлення подібно до того, яким користувалися чоловіки. </w:t>
      </w:r>
    </w:p>
    <w:p w:rsidR="003561A7" w:rsidRDefault="003007A4" w:rsidP="0061748C">
      <w:pPr>
        <w:pStyle w:val="a5"/>
        <w:spacing w:before="0" w:beforeAutospacing="0" w:line="360" w:lineRule="auto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 наука гендерна лінгвістика набула свого динамічного розвитку </w:t>
      </w:r>
      <w:r w:rsidR="0061748C">
        <w:rPr>
          <w:sz w:val="28"/>
          <w:szCs w:val="28"/>
          <w:lang w:val="uk-UA"/>
        </w:rPr>
        <w:t xml:space="preserve"> у 70-х рр. ХХ ст.</w:t>
      </w:r>
      <w:r>
        <w:rPr>
          <w:sz w:val="28"/>
          <w:szCs w:val="28"/>
          <w:lang w:val="uk-UA"/>
        </w:rPr>
        <w:t xml:space="preserve">, </w:t>
      </w:r>
      <w:r w:rsidR="0061748C">
        <w:rPr>
          <w:sz w:val="28"/>
          <w:szCs w:val="28"/>
          <w:lang w:val="uk-UA"/>
        </w:rPr>
        <w:t xml:space="preserve">не без допомоги західного жіночого руху та дослідників явища фемінізму. </w:t>
      </w:r>
      <w:r w:rsidR="00F474BE">
        <w:rPr>
          <w:sz w:val="28"/>
          <w:szCs w:val="28"/>
          <w:lang w:val="uk-UA"/>
        </w:rPr>
        <w:t xml:space="preserve">В цей період було виявлено, що жінки намагаються використовувати більш підтримуючий та кооперативний стиль мовлення, в той час як чоловіки користувалися більш  конкурентним стилем. Розвиток гендерної лінгвістики того періоду також охарактеризувався </w:t>
      </w:r>
      <w:r w:rsidR="003561A7">
        <w:rPr>
          <w:sz w:val="28"/>
          <w:szCs w:val="28"/>
          <w:lang w:val="uk-UA"/>
        </w:rPr>
        <w:t>різними позиціями, ретроспективно названими</w:t>
      </w:r>
      <w:r w:rsidR="00596149">
        <w:rPr>
          <w:sz w:val="28"/>
          <w:szCs w:val="28"/>
          <w:lang w:val="uk-UA"/>
        </w:rPr>
        <w:t xml:space="preserve"> «дефіцит чоловічої домінанти» та</w:t>
      </w:r>
      <w:r w:rsidR="003561A7">
        <w:rPr>
          <w:sz w:val="28"/>
          <w:szCs w:val="28"/>
          <w:lang w:val="uk-UA"/>
        </w:rPr>
        <w:t xml:space="preserve"> «культурною різницею».</w:t>
      </w:r>
      <w:r w:rsidR="00761F9B" w:rsidRPr="00761F9B">
        <w:t xml:space="preserve"> </w:t>
      </w:r>
    </w:p>
    <w:p w:rsidR="00B110C7" w:rsidRDefault="00761F9B" w:rsidP="00B110C7">
      <w:pPr>
        <w:pStyle w:val="a5"/>
        <w:spacing w:before="0" w:beforeAutospacing="0" w:line="360" w:lineRule="auto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такий спосіб позиція дефіциту вбачала жіноче мовлення дефіцитним відносно до чоловіків; позиція чоловічого домінування покладає значний вплив на різницю в силі між </w:t>
      </w:r>
      <w:r w:rsidR="001A0775">
        <w:rPr>
          <w:sz w:val="28"/>
          <w:szCs w:val="28"/>
          <w:lang w:val="uk-UA"/>
        </w:rPr>
        <w:t xml:space="preserve">мовцями жіночої та чоловічої статей, а  позиція культурної різниці розглядає мову жінок та чоловіків як культурно різну, проте нерівну. </w:t>
      </w:r>
      <w:r w:rsidR="003007A4" w:rsidRPr="003007A4">
        <w:rPr>
          <w:sz w:val="28"/>
          <w:szCs w:val="28"/>
          <w:lang w:val="uk-UA"/>
        </w:rPr>
        <w:t>Теорія ввічлив</w:t>
      </w:r>
      <w:r w:rsidR="003007A4">
        <w:rPr>
          <w:sz w:val="28"/>
          <w:szCs w:val="28"/>
          <w:lang w:val="uk-UA"/>
        </w:rPr>
        <w:t>ості, яка виникає в цей період роз</w:t>
      </w:r>
      <w:r w:rsidR="003007A4" w:rsidRPr="003007A4">
        <w:rPr>
          <w:sz w:val="28"/>
          <w:szCs w:val="28"/>
          <w:lang w:val="uk-UA"/>
        </w:rPr>
        <w:t>витку гендерної лінгвістики,</w:t>
      </w:r>
      <w:r w:rsidR="003007A4">
        <w:rPr>
          <w:lang w:val="uk-UA"/>
        </w:rPr>
        <w:t xml:space="preserve"> </w:t>
      </w:r>
      <w:r w:rsidR="003007A4">
        <w:rPr>
          <w:sz w:val="28"/>
          <w:szCs w:val="28"/>
          <w:lang w:val="uk-UA"/>
        </w:rPr>
        <w:t>інтерпретує мовлення жінок як</w:t>
      </w:r>
      <w:r w:rsidR="003007A4" w:rsidRPr="00761F9B">
        <w:rPr>
          <w:sz w:val="28"/>
          <w:szCs w:val="28"/>
          <w:lang w:val="uk-UA"/>
        </w:rPr>
        <w:t xml:space="preserve"> більш лінгвістично ввічлив</w:t>
      </w:r>
      <w:r w:rsidR="003007A4">
        <w:rPr>
          <w:sz w:val="28"/>
          <w:szCs w:val="28"/>
          <w:lang w:val="uk-UA"/>
        </w:rPr>
        <w:t>е</w:t>
      </w:r>
      <w:r w:rsidR="003007A4" w:rsidRPr="00761F9B">
        <w:rPr>
          <w:sz w:val="28"/>
          <w:szCs w:val="28"/>
          <w:lang w:val="uk-UA"/>
        </w:rPr>
        <w:t xml:space="preserve">, ніж </w:t>
      </w:r>
      <w:r w:rsidR="003007A4">
        <w:rPr>
          <w:sz w:val="28"/>
          <w:szCs w:val="28"/>
          <w:lang w:val="uk-UA"/>
        </w:rPr>
        <w:t xml:space="preserve">у </w:t>
      </w:r>
      <w:r w:rsidR="003007A4" w:rsidRPr="00761F9B">
        <w:rPr>
          <w:sz w:val="28"/>
          <w:szCs w:val="28"/>
          <w:lang w:val="uk-UA"/>
        </w:rPr>
        <w:t>чоловік</w:t>
      </w:r>
      <w:r w:rsidR="003007A4">
        <w:rPr>
          <w:sz w:val="28"/>
          <w:szCs w:val="28"/>
          <w:lang w:val="uk-UA"/>
        </w:rPr>
        <w:t>ів</w:t>
      </w:r>
      <w:r w:rsidR="003007A4" w:rsidRPr="00761F9B">
        <w:rPr>
          <w:sz w:val="28"/>
          <w:szCs w:val="28"/>
          <w:lang w:val="uk-UA"/>
        </w:rPr>
        <w:t>.</w:t>
      </w:r>
    </w:p>
    <w:p w:rsidR="00B110C7" w:rsidRPr="00271ED2" w:rsidRDefault="001A0775" w:rsidP="00271ED2">
      <w:pPr>
        <w:pStyle w:val="a5"/>
        <w:spacing w:before="0" w:before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Гендерна лінгвістика 90-х рр. ХХ ст. зазнала впливу </w:t>
      </w:r>
      <w:r w:rsidR="00B47676">
        <w:rPr>
          <w:sz w:val="28"/>
          <w:szCs w:val="28"/>
          <w:lang w:val="uk-UA"/>
        </w:rPr>
        <w:t>сучасних теорій пов’язаних із  пост-структуралізмом, таких як теорія перформативності</w:t>
      </w:r>
      <w:r w:rsidR="00BD75BC" w:rsidRPr="00BD75BC">
        <w:rPr>
          <w:sz w:val="28"/>
          <w:szCs w:val="28"/>
        </w:rPr>
        <w:t xml:space="preserve"> </w:t>
      </w:r>
      <w:r w:rsidR="00BD75BC">
        <w:rPr>
          <w:color w:val="000000"/>
          <w:sz w:val="28"/>
          <w:szCs w:val="28"/>
          <w:shd w:val="clear" w:color="auto" w:fill="FFFFFF"/>
          <w:lang w:val="uk-UA"/>
        </w:rPr>
        <w:t>[</w:t>
      </w:r>
      <w:r w:rsidR="00BD75BC">
        <w:rPr>
          <w:color w:val="000000"/>
          <w:sz w:val="28"/>
          <w:szCs w:val="28"/>
          <w:shd w:val="clear" w:color="auto" w:fill="FFFFFF"/>
        </w:rPr>
        <w:t>8</w:t>
      </w:r>
      <w:r w:rsidR="00BD75BC" w:rsidRPr="00BD75BC">
        <w:rPr>
          <w:color w:val="000000"/>
          <w:sz w:val="28"/>
          <w:szCs w:val="28"/>
          <w:shd w:val="clear" w:color="auto" w:fill="FFFFFF"/>
        </w:rPr>
        <w:t>,</w:t>
      </w:r>
      <w:r w:rsidR="000C4C3F">
        <w:rPr>
          <w:color w:val="000000"/>
          <w:sz w:val="28"/>
          <w:szCs w:val="28"/>
          <w:shd w:val="clear" w:color="auto" w:fill="FFFFFF"/>
          <w:lang w:val="uk-UA"/>
        </w:rPr>
        <w:t xml:space="preserve"> с.</w:t>
      </w:r>
      <w:r w:rsidR="00BD75BC" w:rsidRPr="00BD75BC">
        <w:rPr>
          <w:color w:val="000000"/>
          <w:sz w:val="28"/>
          <w:szCs w:val="28"/>
          <w:shd w:val="clear" w:color="auto" w:fill="FFFFFF"/>
        </w:rPr>
        <w:t xml:space="preserve"> 27</w:t>
      </w:r>
      <w:r w:rsidR="00BD75BC">
        <w:rPr>
          <w:color w:val="000000"/>
          <w:sz w:val="28"/>
          <w:szCs w:val="28"/>
          <w:shd w:val="clear" w:color="auto" w:fill="FFFFFF"/>
          <w:lang w:val="uk-UA"/>
        </w:rPr>
        <w:t>]</w:t>
      </w:r>
      <w:r w:rsidR="00B47676">
        <w:rPr>
          <w:sz w:val="28"/>
          <w:szCs w:val="28"/>
          <w:lang w:val="uk-UA"/>
        </w:rPr>
        <w:t xml:space="preserve">.  </w:t>
      </w:r>
    </w:p>
    <w:p w:rsidR="00B47676" w:rsidRDefault="00B47676" w:rsidP="001A0775">
      <w:pPr>
        <w:pStyle w:val="a5"/>
        <w:spacing w:before="0" w:beforeAutospacing="0" w:line="360" w:lineRule="auto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 цей період </w:t>
      </w:r>
      <w:r w:rsidR="00B110C7">
        <w:rPr>
          <w:sz w:val="28"/>
          <w:szCs w:val="28"/>
          <w:lang w:val="uk-UA"/>
        </w:rPr>
        <w:t xml:space="preserve">поняття </w:t>
      </w:r>
      <w:r>
        <w:rPr>
          <w:sz w:val="28"/>
          <w:szCs w:val="28"/>
          <w:lang w:val="uk-UA"/>
        </w:rPr>
        <w:t>гендер</w:t>
      </w:r>
      <w:r w:rsidR="00B110C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розглядається  як менш сталий та унітарний феномен, який вивчає</w:t>
      </w:r>
      <w:r w:rsidRPr="00B47676">
        <w:rPr>
          <w:lang w:val="uk-UA"/>
        </w:rPr>
        <w:t xml:space="preserve"> </w:t>
      </w:r>
      <w:r w:rsidRPr="00B47676">
        <w:rPr>
          <w:sz w:val="28"/>
          <w:szCs w:val="28"/>
          <w:lang w:val="uk-UA"/>
        </w:rPr>
        <w:t xml:space="preserve">підкреслюючи, або принаймні визнаючи, значну різноманітність </w:t>
      </w:r>
      <w:r>
        <w:rPr>
          <w:sz w:val="28"/>
          <w:szCs w:val="28"/>
          <w:lang w:val="uk-UA"/>
        </w:rPr>
        <w:t>між жіночими та чоловічими мовцями</w:t>
      </w:r>
      <w:r w:rsidR="0059614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відхилення у</w:t>
      </w:r>
      <w:r w:rsidRPr="00B47676">
        <w:rPr>
          <w:sz w:val="28"/>
          <w:szCs w:val="28"/>
          <w:lang w:val="uk-UA"/>
        </w:rPr>
        <w:t xml:space="preserve"> відносин</w:t>
      </w:r>
      <w:r>
        <w:rPr>
          <w:sz w:val="28"/>
          <w:szCs w:val="28"/>
          <w:lang w:val="uk-UA"/>
        </w:rPr>
        <w:t>ах</w:t>
      </w:r>
      <w:r w:rsidRPr="00B47676">
        <w:rPr>
          <w:sz w:val="28"/>
          <w:szCs w:val="28"/>
          <w:lang w:val="uk-UA"/>
        </w:rPr>
        <w:t xml:space="preserve"> між чоловіками і жінками та інш</w:t>
      </w:r>
      <w:r>
        <w:rPr>
          <w:sz w:val="28"/>
          <w:szCs w:val="28"/>
          <w:lang w:val="uk-UA"/>
        </w:rPr>
        <w:t>і</w:t>
      </w:r>
      <w:r w:rsidRPr="00B47676">
        <w:rPr>
          <w:sz w:val="28"/>
          <w:szCs w:val="28"/>
          <w:lang w:val="uk-UA"/>
        </w:rPr>
        <w:t xml:space="preserve"> аспекти ідентичності</w:t>
      </w:r>
      <w:r>
        <w:rPr>
          <w:sz w:val="28"/>
          <w:szCs w:val="28"/>
          <w:lang w:val="uk-UA"/>
        </w:rPr>
        <w:t xml:space="preserve"> й</w:t>
      </w:r>
      <w:r w:rsidRPr="00B47676">
        <w:rPr>
          <w:sz w:val="28"/>
          <w:szCs w:val="28"/>
          <w:lang w:val="uk-UA"/>
        </w:rPr>
        <w:t xml:space="preserve"> важливість контексту, у визначенні того, як люди використовують мову.</w:t>
      </w:r>
      <w:r>
        <w:rPr>
          <w:sz w:val="28"/>
          <w:szCs w:val="28"/>
          <w:lang w:val="uk-UA"/>
        </w:rPr>
        <w:t xml:space="preserve"> </w:t>
      </w:r>
      <w:r w:rsidRPr="00B47676">
        <w:rPr>
          <w:sz w:val="28"/>
          <w:szCs w:val="28"/>
          <w:lang w:val="uk-UA"/>
        </w:rPr>
        <w:t>З цієї точки зору, важливо</w:t>
      </w:r>
      <w:r>
        <w:rPr>
          <w:sz w:val="28"/>
          <w:szCs w:val="28"/>
          <w:lang w:val="uk-UA"/>
        </w:rPr>
        <w:t xml:space="preserve"> розглядати гендер як попередній</w:t>
      </w:r>
      <w:r w:rsidRPr="00B47676">
        <w:rPr>
          <w:sz w:val="28"/>
          <w:szCs w:val="28"/>
          <w:lang w:val="uk-UA"/>
        </w:rPr>
        <w:t xml:space="preserve"> атрибут, який впливає </w:t>
      </w:r>
      <w:r>
        <w:rPr>
          <w:sz w:val="28"/>
          <w:szCs w:val="28"/>
          <w:lang w:val="uk-UA"/>
        </w:rPr>
        <w:t xml:space="preserve">на </w:t>
      </w:r>
      <w:r w:rsidRPr="00B47676">
        <w:rPr>
          <w:sz w:val="28"/>
          <w:szCs w:val="28"/>
          <w:lang w:val="uk-UA"/>
        </w:rPr>
        <w:t xml:space="preserve">використання мови та </w:t>
      </w:r>
      <w:r>
        <w:rPr>
          <w:sz w:val="28"/>
          <w:szCs w:val="28"/>
          <w:lang w:val="uk-UA"/>
        </w:rPr>
        <w:t>більш того</w:t>
      </w:r>
      <w:r w:rsidR="0059614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596149">
        <w:rPr>
          <w:sz w:val="28"/>
          <w:szCs w:val="28"/>
          <w:lang w:val="uk-UA"/>
        </w:rPr>
        <w:t>як інтерактивне досягнення -</w:t>
      </w:r>
      <w:r w:rsidR="00596149" w:rsidRPr="00B47676">
        <w:rPr>
          <w:sz w:val="28"/>
          <w:szCs w:val="28"/>
          <w:lang w:val="uk-UA"/>
        </w:rPr>
        <w:t xml:space="preserve"> щось</w:t>
      </w:r>
      <w:r w:rsidRPr="00B47676">
        <w:rPr>
          <w:sz w:val="28"/>
          <w:szCs w:val="28"/>
          <w:lang w:val="uk-UA"/>
        </w:rPr>
        <w:t>, що може бути виконано</w:t>
      </w:r>
      <w:r>
        <w:rPr>
          <w:sz w:val="28"/>
          <w:szCs w:val="28"/>
          <w:lang w:val="uk-UA"/>
        </w:rPr>
        <w:t xml:space="preserve"> </w:t>
      </w:r>
      <w:r w:rsidRPr="00B47676">
        <w:rPr>
          <w:sz w:val="28"/>
          <w:szCs w:val="28"/>
          <w:lang w:val="uk-UA"/>
        </w:rPr>
        <w:t>в конкретни</w:t>
      </w:r>
      <w:r>
        <w:rPr>
          <w:sz w:val="28"/>
          <w:szCs w:val="28"/>
          <w:lang w:val="uk-UA"/>
        </w:rPr>
        <w:t>й</w:t>
      </w:r>
      <w:r w:rsidRPr="00B476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спосіб та в</w:t>
      </w:r>
      <w:r w:rsidRPr="00B47676">
        <w:rPr>
          <w:sz w:val="28"/>
          <w:szCs w:val="28"/>
          <w:lang w:val="uk-UA"/>
        </w:rPr>
        <w:t xml:space="preserve"> різних контекстах.</w:t>
      </w:r>
      <w:r w:rsidR="00596149" w:rsidRPr="00596149">
        <w:rPr>
          <w:sz w:val="28"/>
          <w:szCs w:val="28"/>
          <w:lang w:val="uk-UA"/>
        </w:rPr>
        <w:t xml:space="preserve"> </w:t>
      </w:r>
      <w:r w:rsidR="00596149">
        <w:rPr>
          <w:sz w:val="28"/>
          <w:szCs w:val="28"/>
          <w:lang w:val="uk-UA"/>
        </w:rPr>
        <w:t>У лінгвістиці також наголошується на тому, що поняття гендеру є соціальним феноменом.</w:t>
      </w:r>
    </w:p>
    <w:p w:rsidR="0052324A" w:rsidRDefault="002A44B7" w:rsidP="001A0775">
      <w:pPr>
        <w:pStyle w:val="a5"/>
        <w:spacing w:before="0" w:beforeAutospacing="0" w:line="360" w:lineRule="auto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Гендерна лінгвістика на сучасному етапі розвитку досліджує дискурс між жіночністю та чоловіч</w:t>
      </w:r>
      <w:r w:rsidR="0052324A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істю; вивчаються різні методологічні питання такі як варіаційна та міждієва соціолінгвістика, лінгвістична етнографія аналіз мовлення, аналіз критичного дискурсу, дискурсивна психологія, аналіз феміністичного пост-структуралістського дискурсу</w:t>
      </w:r>
      <w:r w:rsidR="0052324A">
        <w:rPr>
          <w:sz w:val="28"/>
          <w:szCs w:val="28"/>
          <w:lang w:val="uk-UA"/>
        </w:rPr>
        <w:t>, тощо.</w:t>
      </w:r>
    </w:p>
    <w:p w:rsidR="00667CAB" w:rsidRPr="00596149" w:rsidRDefault="00667CAB" w:rsidP="00667CA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30BA5">
        <w:rPr>
          <w:color w:val="000000"/>
          <w:sz w:val="28"/>
          <w:szCs w:val="28"/>
          <w:shd w:val="clear" w:color="auto" w:fill="FFFFFF"/>
          <w:lang w:val="uk-UA"/>
        </w:rPr>
        <w:t xml:space="preserve">Тематика мовної комунікації статей широко висвітлена особливо у зарубіжних дослідженнях. Так, Р. Лакофф вважає, що мовна поведінка жінки відрізняється невпевненістю, меншою агресивністю в порівнянні з чоловічою, більшою гуманністю </w:t>
      </w:r>
      <w:r>
        <w:rPr>
          <w:color w:val="000000"/>
          <w:sz w:val="28"/>
          <w:szCs w:val="28"/>
          <w:shd w:val="clear" w:color="auto" w:fill="FFFFFF"/>
          <w:lang w:val="uk-UA"/>
        </w:rPr>
        <w:t>та</w:t>
      </w:r>
      <w:r w:rsidRPr="00F30BA5">
        <w:rPr>
          <w:color w:val="000000"/>
          <w:sz w:val="28"/>
          <w:szCs w:val="28"/>
          <w:shd w:val="clear" w:color="auto" w:fill="FFFFFF"/>
          <w:lang w:val="uk-UA"/>
        </w:rPr>
        <w:t xml:space="preserve"> орієнтованістю на свого партнера в процесі комунікації. Жінка більш уважно вислуховує думку співрозмовника, не прагне домінувати в ході бесіди. Чоловіки ж в діалозі більш агресивні, прагнуть в бесіді «тримати ситуацію під контролем», менш схильні до компромісів</w:t>
      </w:r>
      <w:r w:rsidR="00BD75BC">
        <w:rPr>
          <w:color w:val="000000"/>
          <w:sz w:val="28"/>
          <w:szCs w:val="28"/>
          <w:shd w:val="clear" w:color="auto" w:fill="FFFFFF"/>
          <w:lang w:val="uk-UA"/>
        </w:rPr>
        <w:t xml:space="preserve"> [</w:t>
      </w:r>
      <w:r w:rsidR="00BD75BC" w:rsidRPr="00BD75BC">
        <w:rPr>
          <w:color w:val="000000"/>
          <w:sz w:val="28"/>
          <w:szCs w:val="28"/>
          <w:shd w:val="clear" w:color="auto" w:fill="FFFFFF"/>
          <w:lang w:val="uk-UA"/>
        </w:rPr>
        <w:t>13,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C4C3F">
        <w:rPr>
          <w:color w:val="000000"/>
          <w:sz w:val="28"/>
          <w:szCs w:val="28"/>
          <w:shd w:val="clear" w:color="auto" w:fill="FFFFFF"/>
          <w:lang w:val="uk-UA"/>
        </w:rPr>
        <w:t>с.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D75BC" w:rsidRPr="00BD75BC">
        <w:rPr>
          <w:color w:val="000000"/>
          <w:sz w:val="28"/>
          <w:szCs w:val="28"/>
          <w:shd w:val="clear" w:color="auto" w:fill="FFFFFF"/>
          <w:lang w:val="uk-UA"/>
        </w:rPr>
        <w:t>64</w:t>
      </w:r>
      <w:r>
        <w:rPr>
          <w:color w:val="000000"/>
          <w:sz w:val="28"/>
          <w:szCs w:val="28"/>
          <w:shd w:val="clear" w:color="auto" w:fill="FFFFFF"/>
          <w:lang w:val="uk-UA"/>
        </w:rPr>
        <w:t>]</w:t>
      </w:r>
      <w:r w:rsidRPr="00F30BA5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</w:p>
    <w:p w:rsidR="006C359D" w:rsidRPr="00F30BA5" w:rsidRDefault="0052324A" w:rsidP="006C359D">
      <w:pPr>
        <w:pStyle w:val="a5"/>
        <w:spacing w:before="0" w:beforeAutospacing="0" w:line="360" w:lineRule="auto"/>
        <w:ind w:firstLine="709"/>
        <w:contextualSpacing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C359D" w:rsidRPr="00F30BA5">
        <w:rPr>
          <w:sz w:val="28"/>
          <w:szCs w:val="28"/>
          <w:shd w:val="clear" w:color="auto" w:fill="FFFFFF"/>
          <w:lang w:val="uk-UA"/>
        </w:rPr>
        <w:t>В сучасній лінгвістиці існує поняття гендерно-нейтральної мови, яка використовується саме в таких комунікативних ситуаціях, де необхідно уникати фамільярності.</w:t>
      </w:r>
    </w:p>
    <w:p w:rsidR="006C359D" w:rsidRDefault="006C359D" w:rsidP="006C359D">
      <w:pPr>
        <w:pStyle w:val="a5"/>
        <w:spacing w:before="0" w:beforeAutospacing="0" w:line="360" w:lineRule="auto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F30BA5">
        <w:rPr>
          <w:sz w:val="28"/>
          <w:szCs w:val="28"/>
          <w:lang w:val="uk-UA"/>
        </w:rPr>
        <w:lastRenderedPageBreak/>
        <w:t xml:space="preserve">Гендерно-нейтральна  мова є однією з форм мовного прескриптивізму, що прагне звести до мінімуму припущення про рід  або біологічної статі людей, співвідносно до усної або писемної форми. </w:t>
      </w:r>
    </w:p>
    <w:p w:rsidR="00950D74" w:rsidRDefault="007C7E2B" w:rsidP="007C7E2B">
      <w:pPr>
        <w:pStyle w:val="a5"/>
        <w:spacing w:before="0" w:beforeAutospacing="0" w:line="360" w:lineRule="auto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F30BA5">
        <w:rPr>
          <w:sz w:val="28"/>
          <w:szCs w:val="28"/>
          <w:lang w:val="uk-UA"/>
        </w:rPr>
        <w:t>Дослідник гендерно-нейтральної мови Б. Гарнер стверджує, що використання гендерної специфіки мови часто передбачає перевагу чоловіків або відображає нерівний стан суспільства. [</w:t>
      </w:r>
      <w:r w:rsidR="00FF731C" w:rsidRPr="00FF731C">
        <w:rPr>
          <w:sz w:val="28"/>
          <w:szCs w:val="28"/>
          <w:lang w:val="uk-UA"/>
        </w:rPr>
        <w:t xml:space="preserve">10, </w:t>
      </w:r>
      <w:r w:rsidR="000C4C3F">
        <w:rPr>
          <w:sz w:val="28"/>
          <w:szCs w:val="28"/>
          <w:lang w:val="uk-UA"/>
        </w:rPr>
        <w:t xml:space="preserve">с. </w:t>
      </w:r>
      <w:r w:rsidR="00FF731C" w:rsidRPr="00FF731C">
        <w:rPr>
          <w:sz w:val="28"/>
          <w:szCs w:val="28"/>
          <w:lang w:val="uk-UA"/>
        </w:rPr>
        <w:t>243</w:t>
      </w:r>
      <w:r w:rsidRPr="00F30BA5">
        <w:rPr>
          <w:sz w:val="28"/>
          <w:szCs w:val="28"/>
          <w:lang w:val="uk-UA"/>
        </w:rPr>
        <w:t xml:space="preserve">]. </w:t>
      </w:r>
    </w:p>
    <w:p w:rsidR="00950D74" w:rsidRDefault="00950D74" w:rsidP="00950D7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30BA5">
        <w:rPr>
          <w:color w:val="000000"/>
          <w:sz w:val="28"/>
          <w:szCs w:val="28"/>
          <w:shd w:val="clear" w:color="auto" w:fill="FFFFFF"/>
          <w:lang w:val="uk-UA"/>
        </w:rPr>
        <w:t>Р. Лакофф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30BA5">
        <w:rPr>
          <w:color w:val="000000"/>
          <w:sz w:val="28"/>
          <w:szCs w:val="28"/>
          <w:shd w:val="clear" w:color="auto" w:fill="FFFFFF"/>
          <w:lang w:val="uk-UA"/>
        </w:rPr>
        <w:t xml:space="preserve">вважає, що в англійській мові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існують мовні риси, які притаманні жінкам: надання переваги розділовим питанням, </w:t>
      </w:r>
      <w:r w:rsidRPr="00F30BA5">
        <w:rPr>
          <w:color w:val="000000"/>
          <w:sz w:val="28"/>
          <w:szCs w:val="28"/>
          <w:shd w:val="clear" w:color="auto" w:fill="FFFFFF"/>
          <w:lang w:val="uk-UA"/>
        </w:rPr>
        <w:t xml:space="preserve"> використання підвищувальної інтонації там, де повинна бути понижуюча, вживання семантично спустошено</w:t>
      </w:r>
      <w:r>
        <w:rPr>
          <w:color w:val="000000"/>
          <w:sz w:val="28"/>
          <w:szCs w:val="28"/>
          <w:shd w:val="clear" w:color="auto" w:fill="FFFFFF"/>
          <w:lang w:val="uk-UA"/>
        </w:rPr>
        <w:t>ї</w:t>
      </w:r>
      <w:r w:rsidRPr="00F30BA5">
        <w:rPr>
          <w:color w:val="000000"/>
          <w:sz w:val="28"/>
          <w:szCs w:val="28"/>
          <w:shd w:val="clear" w:color="auto" w:fill="FFFFFF"/>
          <w:lang w:val="uk-UA"/>
        </w:rPr>
        <w:t xml:space="preserve"> лексики, спеціальних пластів словника, що описують традиційно жіночі сфери життєдіяльності, часте вживання емфаз</w:t>
      </w:r>
      <w:r>
        <w:rPr>
          <w:color w:val="000000"/>
          <w:sz w:val="28"/>
          <w:szCs w:val="28"/>
          <w:shd w:val="clear" w:color="auto" w:fill="FFFFFF"/>
          <w:lang w:val="uk-UA"/>
        </w:rPr>
        <w:t>и</w:t>
      </w:r>
      <w:r w:rsidRPr="00F30BA5">
        <w:rPr>
          <w:color w:val="000000"/>
          <w:sz w:val="28"/>
          <w:szCs w:val="28"/>
          <w:shd w:val="clear" w:color="auto" w:fill="FFFFFF"/>
          <w:lang w:val="uk-UA"/>
        </w:rPr>
        <w:t xml:space="preserve">, різного плану інтенсифікаторів </w:t>
      </w:r>
      <w:r>
        <w:rPr>
          <w:color w:val="000000"/>
          <w:sz w:val="28"/>
          <w:szCs w:val="28"/>
          <w:shd w:val="clear" w:color="auto" w:fill="FFFFFF"/>
          <w:lang w:val="uk-UA"/>
        </w:rPr>
        <w:t>й</w:t>
      </w:r>
      <w:r w:rsidRPr="00F30BA5">
        <w:rPr>
          <w:color w:val="000000"/>
          <w:sz w:val="28"/>
          <w:szCs w:val="28"/>
          <w:shd w:val="clear" w:color="auto" w:fill="FFFFFF"/>
          <w:lang w:val="uk-UA"/>
        </w:rPr>
        <w:t xml:space="preserve"> модальних часток </w:t>
      </w:r>
      <w:r w:rsidR="00FF731C">
        <w:rPr>
          <w:color w:val="000000"/>
          <w:sz w:val="28"/>
          <w:szCs w:val="28"/>
          <w:shd w:val="clear" w:color="auto" w:fill="FFFFFF"/>
          <w:lang w:val="uk-UA"/>
        </w:rPr>
        <w:t>[</w:t>
      </w:r>
      <w:r w:rsidR="00FF731C" w:rsidRPr="00FF731C">
        <w:rPr>
          <w:color w:val="000000"/>
          <w:sz w:val="28"/>
          <w:szCs w:val="28"/>
          <w:shd w:val="clear" w:color="auto" w:fill="FFFFFF"/>
          <w:lang w:val="uk-UA"/>
        </w:rPr>
        <w:t>13,</w:t>
      </w:r>
      <w:r w:rsidR="000C4C3F">
        <w:rPr>
          <w:color w:val="000000"/>
          <w:sz w:val="28"/>
          <w:szCs w:val="28"/>
          <w:shd w:val="clear" w:color="auto" w:fill="FFFFFF"/>
          <w:lang w:val="uk-UA"/>
        </w:rPr>
        <w:t xml:space="preserve"> с.</w:t>
      </w:r>
      <w:r w:rsidR="00FF731C" w:rsidRPr="00FF731C">
        <w:rPr>
          <w:color w:val="000000"/>
          <w:sz w:val="28"/>
          <w:szCs w:val="28"/>
          <w:shd w:val="clear" w:color="auto" w:fill="FFFFFF"/>
          <w:lang w:val="uk-UA"/>
        </w:rPr>
        <w:t xml:space="preserve"> 75</w:t>
      </w:r>
      <w:r w:rsidR="00FF731C">
        <w:rPr>
          <w:color w:val="000000"/>
          <w:sz w:val="28"/>
          <w:szCs w:val="28"/>
          <w:shd w:val="clear" w:color="auto" w:fill="FFFFFF"/>
          <w:lang w:val="uk-UA"/>
        </w:rPr>
        <w:t>]</w:t>
      </w:r>
      <w:r w:rsidR="00FF731C" w:rsidRPr="00FF731C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FF731C" w:rsidRPr="00C136E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30BA5">
        <w:rPr>
          <w:color w:val="000000"/>
          <w:sz w:val="28"/>
          <w:szCs w:val="28"/>
          <w:shd w:val="clear" w:color="auto" w:fill="FFFFFF"/>
          <w:lang w:val="uk-UA"/>
        </w:rPr>
        <w:t xml:space="preserve">До того ж «жіночі» модальні </w:t>
      </w:r>
      <w:r>
        <w:rPr>
          <w:color w:val="000000"/>
          <w:sz w:val="28"/>
          <w:szCs w:val="28"/>
          <w:shd w:val="clear" w:color="auto" w:fill="FFFFFF"/>
          <w:lang w:val="uk-UA"/>
        </w:rPr>
        <w:t>вирази</w:t>
      </w:r>
      <w:r w:rsidRPr="00F30BA5">
        <w:rPr>
          <w:color w:val="000000"/>
          <w:sz w:val="28"/>
          <w:szCs w:val="28"/>
          <w:shd w:val="clear" w:color="auto" w:fill="FFFFFF"/>
          <w:lang w:val="uk-UA"/>
        </w:rPr>
        <w:t xml:space="preserve"> набагато різноманітніш</w:t>
      </w:r>
      <w:r>
        <w:rPr>
          <w:color w:val="000000"/>
          <w:sz w:val="28"/>
          <w:szCs w:val="28"/>
          <w:shd w:val="clear" w:color="auto" w:fill="FFFFFF"/>
          <w:lang w:val="uk-UA"/>
        </w:rPr>
        <w:t>і й</w:t>
      </w:r>
      <w:r w:rsidRPr="00F30BA5">
        <w:rPr>
          <w:color w:val="000000"/>
          <w:sz w:val="28"/>
          <w:szCs w:val="28"/>
          <w:shd w:val="clear" w:color="auto" w:fill="FFFFFF"/>
          <w:lang w:val="uk-UA"/>
        </w:rPr>
        <w:t xml:space="preserve"> вживаються жінками частіше</w:t>
      </w:r>
      <w:r>
        <w:rPr>
          <w:color w:val="000000"/>
          <w:sz w:val="28"/>
          <w:szCs w:val="28"/>
          <w:shd w:val="clear" w:color="auto" w:fill="FFFFFF"/>
          <w:lang w:val="uk-UA"/>
        </w:rPr>
        <w:t>, проте жінки</w:t>
      </w:r>
      <w:r w:rsidRPr="00F30BA5">
        <w:rPr>
          <w:color w:val="000000"/>
          <w:sz w:val="28"/>
          <w:szCs w:val="28"/>
          <w:shd w:val="clear" w:color="auto" w:fill="FFFFFF"/>
          <w:lang w:val="uk-UA"/>
        </w:rPr>
        <w:t xml:space="preserve">  жартують набагато рідше за чоловіків. Якщо ж жінка починає використовувати «чоловічі» мовні тактики, то вона сприймається як нежіноча, нахабна, феміністка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Pr="00F30BA5">
        <w:rPr>
          <w:color w:val="000000"/>
          <w:sz w:val="28"/>
          <w:szCs w:val="28"/>
          <w:shd w:val="clear" w:color="auto" w:fill="FFFFFF"/>
          <w:lang w:val="uk-UA"/>
        </w:rPr>
        <w:t xml:space="preserve"> Р. Лакофф вважає, що таке мовна поведінка жінки часто призводить до комунікаційних невдач. </w:t>
      </w:r>
      <w:r>
        <w:rPr>
          <w:color w:val="000000"/>
          <w:sz w:val="28"/>
          <w:szCs w:val="28"/>
          <w:shd w:val="clear" w:color="auto" w:fill="FFFFFF"/>
          <w:lang w:val="uk-UA"/>
        </w:rPr>
        <w:t>Науковець</w:t>
      </w:r>
      <w:r w:rsidRPr="00F30BA5">
        <w:rPr>
          <w:color w:val="000000"/>
          <w:sz w:val="28"/>
          <w:szCs w:val="28"/>
          <w:shd w:val="clear" w:color="auto" w:fill="FFFFFF"/>
          <w:lang w:val="uk-UA"/>
        </w:rPr>
        <w:t xml:space="preserve"> називає таки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й стан речей «ситуацією подвійної </w:t>
      </w:r>
      <w:r w:rsidRPr="00F30BA5">
        <w:rPr>
          <w:color w:val="000000"/>
          <w:sz w:val="28"/>
          <w:szCs w:val="28"/>
          <w:shd w:val="clear" w:color="auto" w:fill="FFFFFF"/>
          <w:lang w:val="uk-UA"/>
        </w:rPr>
        <w:t xml:space="preserve"> пов'язаності» </w:t>
      </w:r>
      <w:r w:rsidR="00FF731C">
        <w:rPr>
          <w:color w:val="000000"/>
          <w:sz w:val="28"/>
          <w:szCs w:val="28"/>
          <w:shd w:val="clear" w:color="auto" w:fill="FFFFFF"/>
          <w:lang w:val="uk-UA"/>
        </w:rPr>
        <w:t>[1</w:t>
      </w:r>
      <w:r w:rsidR="00FF731C" w:rsidRPr="001805B8">
        <w:rPr>
          <w:color w:val="000000"/>
          <w:sz w:val="28"/>
          <w:szCs w:val="28"/>
          <w:shd w:val="clear" w:color="auto" w:fill="FFFFFF"/>
          <w:lang w:val="uk-UA"/>
        </w:rPr>
        <w:t xml:space="preserve">3, </w:t>
      </w:r>
      <w:r w:rsidR="000C4C3F">
        <w:rPr>
          <w:color w:val="000000"/>
          <w:sz w:val="28"/>
          <w:szCs w:val="28"/>
          <w:shd w:val="clear" w:color="auto" w:fill="FFFFFF"/>
          <w:lang w:val="uk-UA"/>
        </w:rPr>
        <w:t xml:space="preserve"> с.7</w:t>
      </w:r>
      <w:r w:rsidR="00FF731C" w:rsidRPr="001805B8">
        <w:rPr>
          <w:color w:val="000000"/>
          <w:sz w:val="28"/>
          <w:szCs w:val="28"/>
          <w:shd w:val="clear" w:color="auto" w:fill="FFFFFF"/>
          <w:lang w:val="uk-UA"/>
        </w:rPr>
        <w:t>6</w:t>
      </w:r>
      <w:r>
        <w:rPr>
          <w:color w:val="000000"/>
          <w:sz w:val="28"/>
          <w:szCs w:val="28"/>
          <w:shd w:val="clear" w:color="auto" w:fill="FFFFFF"/>
          <w:lang w:val="uk-UA"/>
        </w:rPr>
        <w:t>]</w:t>
      </w:r>
      <w:r w:rsidRPr="00F30BA5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</w:p>
    <w:p w:rsidR="007C7E2B" w:rsidRPr="00F30BA5" w:rsidRDefault="007C7E2B" w:rsidP="007C7E2B">
      <w:pPr>
        <w:pStyle w:val="a5"/>
        <w:spacing w:before="0" w:beforeAutospacing="0" w:line="360" w:lineRule="auto"/>
        <w:ind w:firstLine="709"/>
        <w:contextualSpacing/>
        <w:jc w:val="both"/>
        <w:textAlignment w:val="baseline"/>
        <w:rPr>
          <w:bCs/>
          <w:sz w:val="28"/>
          <w:szCs w:val="28"/>
          <w:lang w:val="uk-UA"/>
        </w:rPr>
      </w:pPr>
      <w:r w:rsidRPr="00F30BA5">
        <w:rPr>
          <w:bCs/>
          <w:sz w:val="28"/>
          <w:szCs w:val="28"/>
          <w:lang w:val="uk-UA"/>
        </w:rPr>
        <w:t>На підставі структурно-стилістичного принципу можна виділити 4 групи типів звер</w:t>
      </w:r>
      <w:r>
        <w:rPr>
          <w:bCs/>
          <w:sz w:val="28"/>
          <w:szCs w:val="28"/>
          <w:lang w:val="uk-UA"/>
        </w:rPr>
        <w:t>та</w:t>
      </w:r>
      <w:r w:rsidRPr="00F30BA5">
        <w:rPr>
          <w:bCs/>
          <w:sz w:val="28"/>
          <w:szCs w:val="28"/>
          <w:lang w:val="uk-UA"/>
        </w:rPr>
        <w:t>ння до англійської жінки</w:t>
      </w:r>
      <w:r>
        <w:rPr>
          <w:bCs/>
          <w:sz w:val="28"/>
          <w:szCs w:val="28"/>
          <w:lang w:val="uk-UA"/>
        </w:rPr>
        <w:t xml:space="preserve"> у гендерній лінгвістиці</w:t>
      </w:r>
      <w:r w:rsidRPr="00F30BA5">
        <w:rPr>
          <w:bCs/>
          <w:sz w:val="28"/>
          <w:szCs w:val="28"/>
          <w:lang w:val="uk-UA"/>
        </w:rPr>
        <w:t xml:space="preserve">: </w:t>
      </w:r>
    </w:p>
    <w:p w:rsidR="007C7E2B" w:rsidRPr="00FF731C" w:rsidRDefault="007C7E2B" w:rsidP="007C7E2B">
      <w:pPr>
        <w:pStyle w:val="a5"/>
        <w:spacing w:before="0" w:beforeAutospacing="0" w:line="360" w:lineRule="auto"/>
        <w:ind w:firstLine="709"/>
        <w:contextualSpacing/>
        <w:jc w:val="both"/>
        <w:textAlignment w:val="baseline"/>
        <w:rPr>
          <w:bCs/>
          <w:sz w:val="28"/>
          <w:szCs w:val="28"/>
        </w:rPr>
      </w:pPr>
      <w:r w:rsidRPr="00F30BA5">
        <w:rPr>
          <w:bCs/>
          <w:sz w:val="28"/>
          <w:szCs w:val="28"/>
          <w:lang w:val="uk-UA"/>
        </w:rPr>
        <w:t>1. Назви зі структурним типом «іменник + слово-звертання». Це ввічливі форми звертання як, наприклад,  Мiss Smith. Із сучасних тенденцій, що впливають на поведінку, що належать до першої групи, відзначимо появу абревіатури Мs для позначення як заміжніх, так і незаміжніх жінок</w:t>
      </w:r>
      <w:r>
        <w:rPr>
          <w:bCs/>
          <w:sz w:val="28"/>
          <w:szCs w:val="28"/>
          <w:lang w:val="uk-UA"/>
        </w:rPr>
        <w:t>,</w:t>
      </w:r>
      <w:r w:rsidRPr="00F30BA5">
        <w:rPr>
          <w:bCs/>
          <w:sz w:val="28"/>
          <w:szCs w:val="28"/>
          <w:lang w:val="uk-UA"/>
        </w:rPr>
        <w:t xml:space="preserve"> і яке викликало багато суперечок серед лінгвістів. Звернення Мs повинно було замінити Мiss і Missis для того, щоб не привертати увагу до подружнього стану жінки, так само, як і Мister. Насправді звер</w:t>
      </w:r>
      <w:r>
        <w:rPr>
          <w:bCs/>
          <w:sz w:val="28"/>
          <w:szCs w:val="28"/>
          <w:lang w:val="uk-UA"/>
        </w:rPr>
        <w:t>тання</w:t>
      </w:r>
      <w:r w:rsidRPr="00F30BA5">
        <w:rPr>
          <w:bCs/>
          <w:sz w:val="28"/>
          <w:szCs w:val="28"/>
          <w:lang w:val="uk-UA"/>
        </w:rPr>
        <w:t xml:space="preserve"> Мs було додано до Мiss and Mrs. Для деяких таке </w:t>
      </w:r>
      <w:r w:rsidRPr="00F30BA5">
        <w:rPr>
          <w:bCs/>
          <w:sz w:val="28"/>
          <w:szCs w:val="28"/>
          <w:lang w:val="uk-UA"/>
        </w:rPr>
        <w:lastRenderedPageBreak/>
        <w:t>позначення зручно доти, поки не з'ясовується подружній стан жінки. Інші вважають, що Мs використовується для позначення розлучених або незаміжніх жінок, феміністок, тощо [</w:t>
      </w:r>
      <w:r w:rsidR="00FF731C" w:rsidRPr="00FF731C">
        <w:rPr>
          <w:sz w:val="28"/>
          <w:szCs w:val="28"/>
        </w:rPr>
        <w:t>1,</w:t>
      </w:r>
      <w:r w:rsidRPr="00F30BA5">
        <w:rPr>
          <w:bCs/>
          <w:sz w:val="28"/>
          <w:szCs w:val="28"/>
          <w:lang w:val="uk-UA"/>
        </w:rPr>
        <w:t xml:space="preserve"> </w:t>
      </w:r>
      <w:r w:rsidR="000C4C3F">
        <w:rPr>
          <w:bCs/>
          <w:sz w:val="28"/>
          <w:szCs w:val="28"/>
          <w:lang w:val="uk-UA"/>
        </w:rPr>
        <w:t>с.</w:t>
      </w:r>
      <w:r w:rsidRPr="00F30BA5">
        <w:rPr>
          <w:bCs/>
          <w:sz w:val="28"/>
          <w:szCs w:val="28"/>
          <w:lang w:val="uk-UA"/>
        </w:rPr>
        <w:t>89]</w:t>
      </w:r>
      <w:r w:rsidR="00FF731C" w:rsidRPr="00FF731C">
        <w:rPr>
          <w:bCs/>
          <w:sz w:val="28"/>
          <w:szCs w:val="28"/>
        </w:rPr>
        <w:t>.</w:t>
      </w:r>
    </w:p>
    <w:p w:rsidR="007C7E2B" w:rsidRPr="00F30BA5" w:rsidRDefault="007C7E2B" w:rsidP="007C7E2B">
      <w:pPr>
        <w:pStyle w:val="a5"/>
        <w:spacing w:before="0" w:beforeAutospacing="0" w:line="360" w:lineRule="auto"/>
        <w:ind w:firstLine="709"/>
        <w:contextualSpacing/>
        <w:jc w:val="both"/>
        <w:textAlignment w:val="baseline"/>
        <w:rPr>
          <w:bCs/>
          <w:sz w:val="28"/>
          <w:szCs w:val="28"/>
          <w:lang w:val="uk-UA"/>
        </w:rPr>
      </w:pPr>
      <w:r w:rsidRPr="00F30BA5">
        <w:rPr>
          <w:bCs/>
          <w:sz w:val="28"/>
          <w:szCs w:val="28"/>
          <w:lang w:val="uk-UA"/>
        </w:rPr>
        <w:t xml:space="preserve">2. </w:t>
      </w:r>
      <w:r>
        <w:rPr>
          <w:bCs/>
          <w:sz w:val="28"/>
          <w:szCs w:val="28"/>
          <w:lang w:val="uk-UA"/>
        </w:rPr>
        <w:t>С</w:t>
      </w:r>
      <w:r w:rsidRPr="00F30BA5">
        <w:rPr>
          <w:bCs/>
          <w:sz w:val="28"/>
          <w:szCs w:val="28"/>
          <w:lang w:val="uk-UA"/>
        </w:rPr>
        <w:t>лово-звертання є ключовим і характеризує адресата за професією, віком, зовнішнім</w:t>
      </w:r>
      <w:r>
        <w:rPr>
          <w:bCs/>
          <w:sz w:val="28"/>
          <w:szCs w:val="28"/>
          <w:lang w:val="uk-UA"/>
        </w:rPr>
        <w:t>и</w:t>
      </w:r>
      <w:r w:rsidRPr="00F30BA5">
        <w:rPr>
          <w:bCs/>
          <w:sz w:val="28"/>
          <w:szCs w:val="28"/>
          <w:lang w:val="uk-UA"/>
        </w:rPr>
        <w:t xml:space="preserve"> якостям</w:t>
      </w:r>
      <w:r>
        <w:rPr>
          <w:bCs/>
          <w:sz w:val="28"/>
          <w:szCs w:val="28"/>
          <w:lang w:val="uk-UA"/>
        </w:rPr>
        <w:t>и й</w:t>
      </w:r>
      <w:r w:rsidRPr="00F30BA5">
        <w:rPr>
          <w:bCs/>
          <w:sz w:val="28"/>
          <w:szCs w:val="28"/>
          <w:lang w:val="uk-UA"/>
        </w:rPr>
        <w:t xml:space="preserve"> характером: nurse, waitress. Це нейтральні, розмовні або сленгові найменування.</w:t>
      </w:r>
    </w:p>
    <w:p w:rsidR="007C7E2B" w:rsidRPr="001805B8" w:rsidRDefault="00BF1B27" w:rsidP="007C7E2B">
      <w:pPr>
        <w:pStyle w:val="a5"/>
        <w:spacing w:before="0" w:beforeAutospacing="0" w:line="360" w:lineRule="auto"/>
        <w:ind w:firstLine="709"/>
        <w:contextualSpacing/>
        <w:jc w:val="both"/>
        <w:textAlignment w:val="baseline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3. </w:t>
      </w:r>
      <w:r w:rsidR="007C7E2B" w:rsidRPr="00F30BA5">
        <w:rPr>
          <w:bCs/>
          <w:sz w:val="28"/>
          <w:szCs w:val="28"/>
          <w:lang w:val="uk-UA"/>
        </w:rPr>
        <w:t xml:space="preserve">Слова-найменування спорідненості, вони нечисленні. Спілкування з родичами передбачає відсутність формальності, тому звертання-найменування спорідненості, що позначають родичів, за винятком нейтральних mother </w:t>
      </w:r>
      <w:r w:rsidR="007C7E2B">
        <w:rPr>
          <w:bCs/>
          <w:sz w:val="28"/>
          <w:szCs w:val="28"/>
          <w:lang w:val="uk-UA"/>
        </w:rPr>
        <w:t>та</w:t>
      </w:r>
      <w:r w:rsidR="007C7E2B" w:rsidRPr="00F30BA5">
        <w:rPr>
          <w:bCs/>
          <w:sz w:val="28"/>
          <w:szCs w:val="28"/>
          <w:lang w:val="uk-UA"/>
        </w:rPr>
        <w:t xml:space="preserve"> grandmother, належать до розмовної мови або сленгу: sis (адекватно російській вульгарному звертанню «сеструха»). [</w:t>
      </w:r>
      <w:r w:rsidR="00FF731C" w:rsidRPr="001805B8">
        <w:rPr>
          <w:sz w:val="28"/>
          <w:szCs w:val="28"/>
          <w:lang w:val="uk-UA"/>
        </w:rPr>
        <w:t xml:space="preserve">2, </w:t>
      </w:r>
      <w:r w:rsidR="007C7E2B" w:rsidRPr="00F30BA5">
        <w:rPr>
          <w:bCs/>
          <w:sz w:val="28"/>
          <w:szCs w:val="28"/>
          <w:lang w:val="uk-UA"/>
        </w:rPr>
        <w:t xml:space="preserve"> </w:t>
      </w:r>
      <w:r w:rsidR="000C4C3F">
        <w:rPr>
          <w:bCs/>
          <w:sz w:val="28"/>
          <w:szCs w:val="28"/>
          <w:lang w:val="uk-UA"/>
        </w:rPr>
        <w:t>с.</w:t>
      </w:r>
      <w:r w:rsidR="007C7E2B" w:rsidRPr="00F30BA5">
        <w:rPr>
          <w:bCs/>
          <w:sz w:val="28"/>
          <w:szCs w:val="28"/>
          <w:lang w:val="uk-UA"/>
        </w:rPr>
        <w:t>47 - 52]</w:t>
      </w:r>
      <w:r w:rsidR="00FF731C" w:rsidRPr="001805B8">
        <w:rPr>
          <w:bCs/>
          <w:sz w:val="28"/>
          <w:szCs w:val="28"/>
          <w:lang w:val="uk-UA"/>
        </w:rPr>
        <w:t>.</w:t>
      </w:r>
    </w:p>
    <w:p w:rsidR="007C7E2B" w:rsidRPr="00F30BA5" w:rsidRDefault="007C7E2B" w:rsidP="007C7E2B">
      <w:pPr>
        <w:pStyle w:val="a5"/>
        <w:spacing w:before="0" w:beforeAutospacing="0" w:line="360" w:lineRule="auto"/>
        <w:ind w:firstLine="709"/>
        <w:contextualSpacing/>
        <w:jc w:val="both"/>
        <w:textAlignment w:val="baseline"/>
        <w:rPr>
          <w:bCs/>
          <w:sz w:val="28"/>
          <w:szCs w:val="28"/>
          <w:lang w:val="uk-UA"/>
        </w:rPr>
      </w:pPr>
      <w:r w:rsidRPr="00F30BA5">
        <w:rPr>
          <w:bCs/>
          <w:sz w:val="28"/>
          <w:szCs w:val="28"/>
          <w:lang w:val="uk-UA"/>
        </w:rPr>
        <w:t>4. Квазі-звертання («прозивання»), в яких на місці найменувань жінки виступають дерогативні та образливі лексичні одиниці: You, slut, come here! (Іди сюди, брудна тварюка!); You, pig, get out! (Забирайся, свиня) [</w:t>
      </w:r>
      <w:r w:rsidR="00FF731C" w:rsidRPr="001805B8">
        <w:rPr>
          <w:bCs/>
          <w:sz w:val="28"/>
          <w:szCs w:val="28"/>
          <w:lang w:val="uk-UA"/>
        </w:rPr>
        <w:t>1,</w:t>
      </w:r>
      <w:r w:rsidRPr="00F30BA5">
        <w:rPr>
          <w:bCs/>
          <w:sz w:val="28"/>
          <w:szCs w:val="28"/>
          <w:lang w:val="uk-UA"/>
        </w:rPr>
        <w:t xml:space="preserve"> </w:t>
      </w:r>
      <w:r w:rsidR="000C4C3F">
        <w:rPr>
          <w:bCs/>
          <w:sz w:val="28"/>
          <w:szCs w:val="28"/>
          <w:lang w:val="uk-UA"/>
        </w:rPr>
        <w:t>с.</w:t>
      </w:r>
      <w:r w:rsidRPr="00F30BA5">
        <w:rPr>
          <w:bCs/>
          <w:sz w:val="28"/>
          <w:szCs w:val="28"/>
          <w:lang w:val="uk-UA"/>
        </w:rPr>
        <w:t>89]</w:t>
      </w:r>
      <w:r w:rsidR="00FF731C" w:rsidRPr="001805B8">
        <w:rPr>
          <w:bCs/>
          <w:sz w:val="28"/>
          <w:szCs w:val="28"/>
          <w:lang w:val="uk-UA"/>
        </w:rPr>
        <w:t>.</w:t>
      </w:r>
      <w:r w:rsidRPr="00F30BA5">
        <w:rPr>
          <w:bCs/>
          <w:sz w:val="28"/>
          <w:szCs w:val="28"/>
          <w:lang w:val="uk-UA"/>
        </w:rPr>
        <w:t xml:space="preserve"> </w:t>
      </w:r>
    </w:p>
    <w:p w:rsidR="006C359D" w:rsidRPr="00F30BA5" w:rsidRDefault="007C7E2B" w:rsidP="007C7E2B">
      <w:pPr>
        <w:pStyle w:val="a5"/>
        <w:spacing w:before="0" w:beforeAutospacing="0" w:line="360" w:lineRule="auto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F30BA5">
        <w:rPr>
          <w:sz w:val="28"/>
          <w:szCs w:val="28"/>
          <w:lang w:val="uk-UA"/>
        </w:rPr>
        <w:t xml:space="preserve">В англійській мові ввічливі звертання до жінок </w:t>
      </w:r>
      <w:r>
        <w:rPr>
          <w:sz w:val="28"/>
          <w:szCs w:val="28"/>
          <w:lang w:val="uk-UA"/>
        </w:rPr>
        <w:t>є окремим аспектом</w:t>
      </w:r>
      <w:r w:rsidRPr="00F30BA5">
        <w:rPr>
          <w:sz w:val="28"/>
          <w:szCs w:val="28"/>
          <w:lang w:val="uk-UA"/>
        </w:rPr>
        <w:t xml:space="preserve"> гендерно-нейтральної мови. </w:t>
      </w:r>
      <w:r w:rsidR="006C359D" w:rsidRPr="00F30BA5">
        <w:rPr>
          <w:sz w:val="28"/>
          <w:szCs w:val="28"/>
          <w:lang w:val="uk-UA"/>
        </w:rPr>
        <w:t xml:space="preserve">Ввічливі звертання – це лінгвістичні кодування суспільних відносин у дискурсі. Таким чином, вони тісно пов'язані з прагматичними й соціолінгвістичними явищами. Вони є часто граматизованими й  вимагають не лише прагматичної, але й формальної послідовності. </w:t>
      </w:r>
    </w:p>
    <w:p w:rsidR="006C359D" w:rsidRDefault="006C359D" w:rsidP="006C359D">
      <w:pPr>
        <w:pStyle w:val="a5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6"/>
          <w:i w:val="0"/>
          <w:sz w:val="28"/>
          <w:szCs w:val="28"/>
          <w:bdr w:val="none" w:sz="0" w:space="0" w:color="auto" w:frame="1"/>
          <w:lang w:val="uk-UA"/>
        </w:rPr>
      </w:pPr>
      <w:r w:rsidRPr="00F30BA5">
        <w:rPr>
          <w:sz w:val="28"/>
          <w:szCs w:val="28"/>
          <w:lang w:val="uk-UA"/>
        </w:rPr>
        <w:t>Асіф Ам Давід зазначає, що ввічливі звертання є широко поширеним</w:t>
      </w:r>
      <w:r w:rsidR="00667CAB">
        <w:rPr>
          <w:sz w:val="28"/>
          <w:szCs w:val="28"/>
          <w:lang w:val="uk-UA"/>
        </w:rPr>
        <w:t>и</w:t>
      </w:r>
      <w:r w:rsidRPr="00F30BA5">
        <w:rPr>
          <w:sz w:val="28"/>
          <w:szCs w:val="28"/>
          <w:lang w:val="uk-UA"/>
        </w:rPr>
        <w:t xml:space="preserve"> в багатьох європейських мовах, вони варіюються в залежності від ступеня ієрархії поваги до особи  та є морфологічними увічливостями й в основному присутні у вербальному мовленні; ввічливі звертання  обмежені реченнями, в яких повага виражається відносно до адресата, який також є референтом. На думку дослідника, якщо ці два різні поняття відсутні, то ввічливі звертання не використовуються</w:t>
      </w:r>
      <w:r w:rsidR="00FF731C" w:rsidRPr="00FF731C">
        <w:rPr>
          <w:sz w:val="28"/>
          <w:szCs w:val="28"/>
          <w:lang w:val="uk-UA"/>
        </w:rPr>
        <w:t xml:space="preserve"> </w:t>
      </w:r>
      <w:r w:rsidR="00FF731C">
        <w:rPr>
          <w:color w:val="000000"/>
          <w:sz w:val="28"/>
          <w:szCs w:val="28"/>
          <w:shd w:val="clear" w:color="auto" w:fill="FFFFFF"/>
          <w:lang w:val="uk-UA"/>
        </w:rPr>
        <w:t>[</w:t>
      </w:r>
      <w:r w:rsidR="00FF731C" w:rsidRPr="00FF731C">
        <w:rPr>
          <w:color w:val="000000"/>
          <w:sz w:val="28"/>
          <w:szCs w:val="28"/>
          <w:shd w:val="clear" w:color="auto" w:fill="FFFFFF"/>
          <w:lang w:val="uk-UA"/>
        </w:rPr>
        <w:t>6</w:t>
      </w:r>
      <w:r w:rsidR="00FF731C">
        <w:rPr>
          <w:color w:val="000000"/>
          <w:sz w:val="28"/>
          <w:szCs w:val="28"/>
          <w:shd w:val="clear" w:color="auto" w:fill="FFFFFF"/>
          <w:lang w:val="uk-UA"/>
        </w:rPr>
        <w:t>]</w:t>
      </w:r>
      <w:r w:rsidR="00FF731C" w:rsidRPr="00FF731C">
        <w:rPr>
          <w:color w:val="000000"/>
          <w:sz w:val="28"/>
          <w:szCs w:val="28"/>
          <w:shd w:val="clear" w:color="auto" w:fill="FFFFFF"/>
        </w:rPr>
        <w:t>.</w:t>
      </w:r>
      <w:r w:rsidR="00FF731C" w:rsidRPr="00FF731C">
        <w:rPr>
          <w:sz w:val="28"/>
          <w:szCs w:val="28"/>
          <w:lang w:val="uk-UA"/>
        </w:rPr>
        <w:t xml:space="preserve"> </w:t>
      </w:r>
      <w:r w:rsidRPr="00F30BA5">
        <w:rPr>
          <w:sz w:val="28"/>
          <w:szCs w:val="28"/>
          <w:lang w:val="uk-UA"/>
        </w:rPr>
        <w:t xml:space="preserve"> </w:t>
      </w:r>
    </w:p>
    <w:p w:rsidR="007C7E2B" w:rsidRPr="002E7910" w:rsidRDefault="007C7E2B" w:rsidP="007C7E2B">
      <w:pPr>
        <w:pStyle w:val="a5"/>
        <w:spacing w:before="0" w:beforeAutospacing="0" w:line="360" w:lineRule="auto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F30BA5">
        <w:rPr>
          <w:sz w:val="28"/>
          <w:szCs w:val="28"/>
          <w:shd w:val="clear" w:color="auto" w:fill="FFFFFF"/>
          <w:lang w:val="uk-UA"/>
        </w:rPr>
        <w:lastRenderedPageBreak/>
        <w:t xml:space="preserve">Е. Геромасса зазначає, що хоча ввічливі звертання є лише назвами, вони мають певні функції, </w:t>
      </w:r>
      <w:r>
        <w:rPr>
          <w:sz w:val="28"/>
          <w:szCs w:val="28"/>
          <w:shd w:val="clear" w:color="auto" w:fill="FFFFFF"/>
          <w:lang w:val="uk-UA"/>
        </w:rPr>
        <w:t xml:space="preserve">найсуттєвіша </w:t>
      </w:r>
      <w:r w:rsidRPr="00F30BA5">
        <w:rPr>
          <w:sz w:val="28"/>
          <w:szCs w:val="28"/>
          <w:shd w:val="clear" w:color="auto" w:fill="FFFFFF"/>
          <w:lang w:val="uk-UA"/>
        </w:rPr>
        <w:t>з яких – це повага</w:t>
      </w:r>
      <w:r>
        <w:rPr>
          <w:sz w:val="28"/>
          <w:szCs w:val="28"/>
          <w:shd w:val="clear" w:color="auto" w:fill="FFFFFF"/>
          <w:lang w:val="uk-UA"/>
        </w:rPr>
        <w:t xml:space="preserve">, виражена через мову, </w:t>
      </w:r>
      <w:r w:rsidRPr="00F30BA5">
        <w:rPr>
          <w:sz w:val="28"/>
          <w:szCs w:val="28"/>
          <w:shd w:val="clear" w:color="auto" w:fill="FFFFFF"/>
          <w:lang w:val="uk-UA"/>
        </w:rPr>
        <w:t xml:space="preserve">яку люди зазвичай </w:t>
      </w:r>
      <w:r>
        <w:rPr>
          <w:sz w:val="28"/>
          <w:szCs w:val="28"/>
          <w:shd w:val="clear" w:color="auto" w:fill="FFFFFF"/>
          <w:lang w:val="uk-UA"/>
        </w:rPr>
        <w:t>відтворюють</w:t>
      </w:r>
      <w:r w:rsidRPr="00F30BA5">
        <w:rPr>
          <w:sz w:val="28"/>
          <w:szCs w:val="28"/>
          <w:shd w:val="clear" w:color="auto" w:fill="FFFFFF"/>
          <w:lang w:val="uk-UA"/>
        </w:rPr>
        <w:t xml:space="preserve"> різними шляхами й ввічливе звертання повинно відображати один з таких шляхів</w:t>
      </w:r>
      <w:r w:rsidR="00FF731C" w:rsidRPr="00FF731C">
        <w:rPr>
          <w:sz w:val="28"/>
          <w:szCs w:val="28"/>
          <w:shd w:val="clear" w:color="auto" w:fill="FFFFFF"/>
          <w:lang w:val="uk-UA"/>
        </w:rPr>
        <w:t xml:space="preserve"> </w:t>
      </w:r>
      <w:r w:rsidR="00FF731C">
        <w:rPr>
          <w:color w:val="000000"/>
          <w:sz w:val="28"/>
          <w:szCs w:val="28"/>
          <w:shd w:val="clear" w:color="auto" w:fill="FFFFFF"/>
          <w:lang w:val="uk-UA"/>
        </w:rPr>
        <w:t>[</w:t>
      </w:r>
      <w:r w:rsidR="00FF731C" w:rsidRPr="00FF731C">
        <w:rPr>
          <w:color w:val="000000"/>
          <w:sz w:val="28"/>
          <w:szCs w:val="28"/>
          <w:shd w:val="clear" w:color="auto" w:fill="FFFFFF"/>
          <w:lang w:val="uk-UA"/>
        </w:rPr>
        <w:t>12</w:t>
      </w:r>
      <w:r w:rsidR="00FF731C">
        <w:rPr>
          <w:color w:val="000000"/>
          <w:sz w:val="28"/>
          <w:szCs w:val="28"/>
          <w:shd w:val="clear" w:color="auto" w:fill="FFFFFF"/>
          <w:lang w:val="uk-UA"/>
        </w:rPr>
        <w:t>]</w:t>
      </w:r>
      <w:r w:rsidRPr="00F30BA5">
        <w:rPr>
          <w:sz w:val="28"/>
          <w:szCs w:val="28"/>
          <w:shd w:val="clear" w:color="auto" w:fill="FFFFFF"/>
          <w:lang w:val="uk-UA"/>
        </w:rPr>
        <w:t>.</w:t>
      </w:r>
    </w:p>
    <w:p w:rsidR="00FF731C" w:rsidRPr="001805B8" w:rsidRDefault="007C7E2B" w:rsidP="007C7E2B">
      <w:pPr>
        <w:pStyle w:val="a5"/>
        <w:spacing w:before="0" w:before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F30BA5">
        <w:rPr>
          <w:bCs/>
          <w:sz w:val="28"/>
          <w:szCs w:val="28"/>
          <w:lang w:val="uk-UA"/>
        </w:rPr>
        <w:t xml:space="preserve">Згідно із П. </w:t>
      </w:r>
      <w:r>
        <w:rPr>
          <w:bCs/>
          <w:sz w:val="28"/>
          <w:szCs w:val="28"/>
          <w:lang w:val="uk-UA"/>
        </w:rPr>
        <w:t>Г</w:t>
      </w:r>
      <w:r w:rsidRPr="002E7910">
        <w:rPr>
          <w:bCs/>
          <w:sz w:val="28"/>
          <w:szCs w:val="28"/>
          <w:lang w:val="uk-UA"/>
        </w:rPr>
        <w:t>ра</w:t>
      </w:r>
      <w:r w:rsidRPr="00F30BA5">
        <w:rPr>
          <w:bCs/>
          <w:sz w:val="28"/>
          <w:szCs w:val="28"/>
          <w:lang w:val="uk-UA"/>
        </w:rPr>
        <w:t>ніком у ввічливих звертань є різні значення, такі як інтимність й фамільярність  та інтимність від однієї людини до іншої, однак метою ввічливого звертання може бути і прив’язаність та дружнє відношення</w:t>
      </w:r>
      <w:r w:rsidR="00FF731C" w:rsidRPr="00FF731C">
        <w:rPr>
          <w:bCs/>
          <w:sz w:val="28"/>
          <w:szCs w:val="28"/>
          <w:lang w:val="uk-UA"/>
        </w:rPr>
        <w:t xml:space="preserve"> </w:t>
      </w:r>
      <w:r w:rsidRPr="00F30BA5">
        <w:rPr>
          <w:bCs/>
          <w:sz w:val="28"/>
          <w:szCs w:val="28"/>
          <w:lang w:val="uk-UA"/>
        </w:rPr>
        <w:t xml:space="preserve"> </w:t>
      </w:r>
      <w:r w:rsidR="00FF731C">
        <w:rPr>
          <w:color w:val="000000"/>
          <w:sz w:val="28"/>
          <w:szCs w:val="28"/>
          <w:shd w:val="clear" w:color="auto" w:fill="FFFFFF"/>
          <w:lang w:val="uk-UA"/>
        </w:rPr>
        <w:t>[</w:t>
      </w:r>
      <w:r w:rsidR="00FF731C" w:rsidRPr="00FF731C">
        <w:rPr>
          <w:color w:val="000000"/>
          <w:sz w:val="28"/>
          <w:szCs w:val="28"/>
          <w:shd w:val="clear" w:color="auto" w:fill="FFFFFF"/>
          <w:lang w:val="uk-UA"/>
        </w:rPr>
        <w:t xml:space="preserve">11, </w:t>
      </w:r>
      <w:r w:rsidR="000C4C3F">
        <w:rPr>
          <w:color w:val="000000"/>
          <w:sz w:val="28"/>
          <w:szCs w:val="28"/>
          <w:shd w:val="clear" w:color="auto" w:fill="FFFFFF"/>
          <w:lang w:val="uk-UA"/>
        </w:rPr>
        <w:t>с.</w:t>
      </w:r>
      <w:r w:rsidR="00FF731C" w:rsidRPr="00FF731C">
        <w:rPr>
          <w:color w:val="000000"/>
          <w:sz w:val="28"/>
          <w:szCs w:val="28"/>
          <w:shd w:val="clear" w:color="auto" w:fill="FFFFFF"/>
          <w:lang w:val="uk-UA"/>
        </w:rPr>
        <w:t>527</w:t>
      </w:r>
      <w:r w:rsidR="00FF731C">
        <w:rPr>
          <w:color w:val="000000"/>
          <w:sz w:val="28"/>
          <w:szCs w:val="28"/>
          <w:shd w:val="clear" w:color="auto" w:fill="FFFFFF"/>
          <w:lang w:val="uk-UA"/>
        </w:rPr>
        <w:t>]</w:t>
      </w:r>
      <w:r w:rsidR="00FF731C" w:rsidRPr="00FF731C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</w:p>
    <w:p w:rsidR="006C359D" w:rsidRPr="00FF731C" w:rsidRDefault="00367BBB" w:rsidP="007C7E2B">
      <w:pPr>
        <w:pStyle w:val="a5"/>
        <w:spacing w:before="0" w:before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О. Горошко стверджує, що ввічливі звертання до англійських жінок є більш тонкими способами їх дискримінації й перетворення </w:t>
      </w:r>
      <w:r w:rsidRPr="00FF731C">
        <w:rPr>
          <w:iCs/>
          <w:color w:val="000000"/>
          <w:sz w:val="28"/>
          <w:szCs w:val="28"/>
          <w:shd w:val="clear" w:color="auto" w:fill="FFFFFF"/>
          <w:lang w:val="en-US"/>
        </w:rPr>
        <w:t>Miss</w:t>
      </w:r>
      <w:r w:rsidRPr="00C136E8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r w:rsidRPr="00FF731C">
        <w:rPr>
          <w:iCs/>
          <w:color w:val="000000"/>
          <w:sz w:val="28"/>
          <w:szCs w:val="28"/>
          <w:shd w:val="clear" w:color="auto" w:fill="FFFFFF"/>
          <w:lang w:val="en-US"/>
        </w:rPr>
        <w:t>Mrs</w:t>
      </w:r>
      <w:r w:rsidRPr="00FF731C">
        <w:rPr>
          <w:rStyle w:val="apple-converted-space"/>
          <w:color w:val="000000"/>
          <w:sz w:val="28"/>
          <w:szCs w:val="28"/>
          <w:shd w:val="clear" w:color="auto" w:fill="FFFFFF"/>
          <w:lang w:val="en-US"/>
        </w:rPr>
        <w:t> </w:t>
      </w:r>
      <w:r w:rsidRPr="00C136E8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на</w:t>
      </w:r>
      <w:r w:rsidRPr="00FF731C">
        <w:rPr>
          <w:rStyle w:val="apple-converted-space"/>
          <w:color w:val="000000"/>
          <w:sz w:val="28"/>
          <w:szCs w:val="28"/>
          <w:shd w:val="clear" w:color="auto" w:fill="FFFFFF"/>
          <w:lang w:val="en-US"/>
        </w:rPr>
        <w:t> </w:t>
      </w:r>
      <w:r w:rsidRPr="00FF731C">
        <w:rPr>
          <w:iCs/>
          <w:color w:val="000000"/>
          <w:sz w:val="28"/>
          <w:szCs w:val="28"/>
          <w:shd w:val="clear" w:color="auto" w:fill="FFFFFF"/>
          <w:lang w:val="en-US"/>
        </w:rPr>
        <w:t>Ms</w:t>
      </w:r>
      <w:r w:rsidRPr="00FF731C">
        <w:rPr>
          <w:rStyle w:val="apple-converted-space"/>
          <w:color w:val="000000"/>
          <w:sz w:val="28"/>
          <w:szCs w:val="28"/>
          <w:shd w:val="clear" w:color="auto" w:fill="FFFFFF"/>
          <w:lang w:val="en-US"/>
        </w:rPr>
        <w:t> </w:t>
      </w:r>
      <w:r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 xml:space="preserve">не суттєво змінює справу. </w:t>
      </w:r>
      <w:r w:rsidR="006C359D">
        <w:rPr>
          <w:color w:val="000000"/>
          <w:sz w:val="28"/>
          <w:szCs w:val="28"/>
          <w:shd w:val="clear" w:color="auto" w:fill="FFFFFF"/>
          <w:lang w:val="uk-UA"/>
        </w:rPr>
        <w:t xml:space="preserve">На думку дослідниці, </w:t>
      </w:r>
      <w:r w:rsidR="006C359D" w:rsidRPr="006C359D">
        <w:rPr>
          <w:color w:val="000000"/>
          <w:sz w:val="28"/>
          <w:szCs w:val="28"/>
          <w:shd w:val="clear" w:color="auto" w:fill="FFFFFF"/>
          <w:lang w:val="uk-UA"/>
        </w:rPr>
        <w:t>навіть коли гендерно нейтральні слова або феміністські інновації входять у мову суспільства, в якому домінують чоловіки, то вони або втрачають свою нейтральність, або їх значення де-або реполіт</w:t>
      </w:r>
      <w:r w:rsidR="006C359D">
        <w:rPr>
          <w:color w:val="000000"/>
          <w:sz w:val="28"/>
          <w:szCs w:val="28"/>
          <w:shd w:val="clear" w:color="auto" w:fill="FFFFFF"/>
          <w:lang w:val="uk-UA"/>
        </w:rPr>
        <w:t>изує</w:t>
      </w:r>
      <w:r w:rsidR="00667CAB">
        <w:rPr>
          <w:color w:val="000000"/>
          <w:sz w:val="28"/>
          <w:szCs w:val="28"/>
          <w:shd w:val="clear" w:color="auto" w:fill="FFFFFF"/>
          <w:lang w:val="uk-UA"/>
        </w:rPr>
        <w:t>ть</w:t>
      </w:r>
      <w:r w:rsidR="006C359D" w:rsidRPr="006C359D">
        <w:rPr>
          <w:color w:val="000000"/>
          <w:sz w:val="28"/>
          <w:szCs w:val="28"/>
          <w:shd w:val="clear" w:color="auto" w:fill="FFFFFF"/>
          <w:lang w:val="uk-UA"/>
        </w:rPr>
        <w:t>ся мовними практиками домінуючої групи. Таким чином було переглянуто значення Ms в англійській мові. Споч</w:t>
      </w:r>
      <w:r w:rsidR="006C359D">
        <w:rPr>
          <w:color w:val="000000"/>
          <w:sz w:val="28"/>
          <w:szCs w:val="28"/>
          <w:shd w:val="clear" w:color="auto" w:fill="FFFFFF"/>
          <w:lang w:val="uk-UA"/>
        </w:rPr>
        <w:t>атку дане звертання</w:t>
      </w:r>
      <w:r w:rsidR="006C359D" w:rsidRPr="006C359D">
        <w:rPr>
          <w:color w:val="000000"/>
          <w:sz w:val="28"/>
          <w:szCs w:val="28"/>
          <w:shd w:val="clear" w:color="auto" w:fill="FFFFFF"/>
          <w:lang w:val="uk-UA"/>
        </w:rPr>
        <w:t xml:space="preserve"> було введено в мову, щоб приховати дискримінацію жінки </w:t>
      </w:r>
      <w:r w:rsidR="006C359D">
        <w:rPr>
          <w:color w:val="000000"/>
          <w:sz w:val="28"/>
          <w:szCs w:val="28"/>
          <w:shd w:val="clear" w:color="auto" w:fill="FFFFFF"/>
          <w:lang w:val="uk-UA"/>
        </w:rPr>
        <w:t xml:space="preserve">за </w:t>
      </w:r>
      <w:r w:rsidR="006C359D" w:rsidRPr="006C359D">
        <w:rPr>
          <w:color w:val="000000"/>
          <w:sz w:val="28"/>
          <w:szCs w:val="28"/>
          <w:shd w:val="clear" w:color="auto" w:fill="FFFFFF"/>
          <w:lang w:val="uk-UA"/>
        </w:rPr>
        <w:t>матримоніальн</w:t>
      </w:r>
      <w:r w:rsidR="006C359D">
        <w:rPr>
          <w:color w:val="000000"/>
          <w:sz w:val="28"/>
          <w:szCs w:val="28"/>
          <w:shd w:val="clear" w:color="auto" w:fill="FFFFFF"/>
          <w:lang w:val="uk-UA"/>
        </w:rPr>
        <w:t>им</w:t>
      </w:r>
      <w:r w:rsidR="006C359D" w:rsidRPr="006C359D">
        <w:rPr>
          <w:color w:val="000000"/>
          <w:sz w:val="28"/>
          <w:szCs w:val="28"/>
          <w:shd w:val="clear" w:color="auto" w:fill="FFFFFF"/>
          <w:lang w:val="uk-UA"/>
        </w:rPr>
        <w:t xml:space="preserve"> статус</w:t>
      </w:r>
      <w:r w:rsidR="006C359D">
        <w:rPr>
          <w:color w:val="000000"/>
          <w:sz w:val="28"/>
          <w:szCs w:val="28"/>
          <w:shd w:val="clear" w:color="auto" w:fill="FFFFFF"/>
          <w:lang w:val="uk-UA"/>
        </w:rPr>
        <w:t>ом</w:t>
      </w:r>
      <w:r w:rsidR="006C359D" w:rsidRPr="006C359D">
        <w:rPr>
          <w:color w:val="000000"/>
          <w:sz w:val="28"/>
          <w:szCs w:val="28"/>
          <w:shd w:val="clear" w:color="auto" w:fill="FFFFFF"/>
          <w:lang w:val="uk-UA"/>
        </w:rPr>
        <w:t xml:space="preserve">. Через деякий час при зверненні до жінки з Ms в дужках стали з'являтися абревіатури Miss або Mrs, нібито для більшої зрозумілості </w:t>
      </w:r>
      <w:r w:rsidR="006C359D">
        <w:rPr>
          <w:color w:val="000000"/>
          <w:sz w:val="28"/>
          <w:szCs w:val="28"/>
          <w:shd w:val="clear" w:color="auto" w:fill="FFFFFF"/>
          <w:lang w:val="uk-UA"/>
        </w:rPr>
        <w:t>цього</w:t>
      </w:r>
      <w:r w:rsidR="006C359D" w:rsidRPr="006C359D">
        <w:rPr>
          <w:color w:val="000000"/>
          <w:sz w:val="28"/>
          <w:szCs w:val="28"/>
          <w:shd w:val="clear" w:color="auto" w:fill="FFFFFF"/>
          <w:lang w:val="uk-UA"/>
        </w:rPr>
        <w:t xml:space="preserve"> зве</w:t>
      </w:r>
      <w:r w:rsidR="006C359D">
        <w:rPr>
          <w:color w:val="000000"/>
          <w:sz w:val="28"/>
          <w:szCs w:val="28"/>
          <w:shd w:val="clear" w:color="auto" w:fill="FFFFFF"/>
          <w:lang w:val="uk-UA"/>
        </w:rPr>
        <w:t>ртання</w:t>
      </w:r>
      <w:r w:rsidR="006C359D" w:rsidRPr="006C359D">
        <w:rPr>
          <w:color w:val="000000"/>
          <w:sz w:val="28"/>
          <w:szCs w:val="28"/>
          <w:shd w:val="clear" w:color="auto" w:fill="FFFFFF"/>
          <w:lang w:val="uk-UA"/>
        </w:rPr>
        <w:t>, тобто замість нейтралізації поняття відбулася його дискримінаційн</w:t>
      </w:r>
      <w:r w:rsidR="006C359D">
        <w:rPr>
          <w:color w:val="000000"/>
          <w:sz w:val="28"/>
          <w:szCs w:val="28"/>
          <w:shd w:val="clear" w:color="auto" w:fill="FFFFFF"/>
          <w:lang w:val="uk-UA"/>
        </w:rPr>
        <w:t>е</w:t>
      </w:r>
      <w:r w:rsidR="006C359D" w:rsidRPr="006C359D">
        <w:rPr>
          <w:color w:val="000000"/>
          <w:sz w:val="28"/>
          <w:szCs w:val="28"/>
          <w:shd w:val="clear" w:color="auto" w:fill="FFFFFF"/>
          <w:lang w:val="uk-UA"/>
        </w:rPr>
        <w:t xml:space="preserve"> маркування, а в американськ</w:t>
      </w:r>
      <w:r w:rsidR="006C359D">
        <w:rPr>
          <w:color w:val="000000"/>
          <w:sz w:val="28"/>
          <w:szCs w:val="28"/>
          <w:shd w:val="clear" w:color="auto" w:fill="FFFFFF"/>
          <w:lang w:val="uk-UA"/>
        </w:rPr>
        <w:t>ому</w:t>
      </w:r>
      <w:r w:rsidR="006C359D" w:rsidRPr="006C359D">
        <w:rPr>
          <w:color w:val="000000"/>
          <w:sz w:val="28"/>
          <w:szCs w:val="28"/>
          <w:shd w:val="clear" w:color="auto" w:fill="FFFFFF"/>
          <w:lang w:val="uk-UA"/>
        </w:rPr>
        <w:t xml:space="preserve"> середовищі </w:t>
      </w:r>
      <w:r w:rsidR="006C359D">
        <w:rPr>
          <w:color w:val="000000"/>
          <w:sz w:val="28"/>
          <w:szCs w:val="28"/>
          <w:shd w:val="clear" w:color="auto" w:fill="FFFFFF"/>
          <w:lang w:val="uk-UA"/>
        </w:rPr>
        <w:t>з</w:t>
      </w:r>
      <w:r w:rsidR="006C359D" w:rsidRPr="006C359D">
        <w:rPr>
          <w:color w:val="000000"/>
          <w:sz w:val="28"/>
          <w:szCs w:val="28"/>
          <w:shd w:val="clear" w:color="auto" w:fill="FFFFFF"/>
          <w:lang w:val="uk-UA"/>
        </w:rPr>
        <w:t xml:space="preserve"> Ms стали звертатися до розлуче</w:t>
      </w:r>
      <w:r w:rsidR="00667CAB">
        <w:rPr>
          <w:color w:val="000000"/>
          <w:sz w:val="28"/>
          <w:szCs w:val="28"/>
          <w:shd w:val="clear" w:color="auto" w:fill="FFFFFF"/>
          <w:lang w:val="uk-UA"/>
        </w:rPr>
        <w:t>ної</w:t>
      </w:r>
      <w:r w:rsidR="006C359D" w:rsidRPr="006C359D">
        <w:rPr>
          <w:color w:val="000000"/>
          <w:sz w:val="28"/>
          <w:szCs w:val="28"/>
          <w:shd w:val="clear" w:color="auto" w:fill="FFFFFF"/>
          <w:lang w:val="uk-UA"/>
        </w:rPr>
        <w:t xml:space="preserve"> жін</w:t>
      </w:r>
      <w:r w:rsidR="006C359D">
        <w:rPr>
          <w:color w:val="000000"/>
          <w:sz w:val="28"/>
          <w:szCs w:val="28"/>
          <w:shd w:val="clear" w:color="auto" w:fill="FFFFFF"/>
          <w:lang w:val="uk-UA"/>
        </w:rPr>
        <w:t>ки</w:t>
      </w:r>
      <w:r w:rsidR="00667CAB">
        <w:rPr>
          <w:color w:val="000000"/>
          <w:sz w:val="28"/>
          <w:szCs w:val="28"/>
          <w:shd w:val="clear" w:color="auto" w:fill="FFFFFF"/>
          <w:lang w:val="uk-UA"/>
        </w:rPr>
        <w:t xml:space="preserve"> [</w:t>
      </w:r>
      <w:r w:rsidR="00FF731C" w:rsidRPr="00FF731C">
        <w:rPr>
          <w:color w:val="000000"/>
          <w:sz w:val="28"/>
          <w:szCs w:val="28"/>
          <w:shd w:val="clear" w:color="auto" w:fill="FFFFFF"/>
          <w:lang w:val="uk-UA"/>
        </w:rPr>
        <w:t>3</w:t>
      </w:r>
      <w:r w:rsidR="00667CAB">
        <w:rPr>
          <w:color w:val="000000"/>
          <w:sz w:val="28"/>
          <w:szCs w:val="28"/>
          <w:shd w:val="clear" w:color="auto" w:fill="FFFFFF"/>
          <w:lang w:val="uk-UA"/>
        </w:rPr>
        <w:t>]</w:t>
      </w:r>
      <w:r w:rsidR="00667CAB" w:rsidRPr="00F30BA5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6C359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83BC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950D74" w:rsidRPr="00FF731C" w:rsidRDefault="00950D74" w:rsidP="00FF731C">
      <w:pPr>
        <w:pStyle w:val="a5"/>
        <w:spacing w:before="0" w:beforeAutospacing="0" w:line="360" w:lineRule="auto"/>
        <w:ind w:firstLine="709"/>
        <w:contextualSpacing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r w:rsidRPr="00F30BA5">
        <w:rPr>
          <w:sz w:val="28"/>
          <w:szCs w:val="28"/>
          <w:lang w:val="uk-UA"/>
        </w:rPr>
        <w:t xml:space="preserve">В свою чергу </w:t>
      </w:r>
      <w:r w:rsidR="00FF731C">
        <w:rPr>
          <w:sz w:val="28"/>
          <w:szCs w:val="28"/>
          <w:lang w:val="uk-UA"/>
        </w:rPr>
        <w:t xml:space="preserve">Р. </w:t>
      </w:r>
      <w:r w:rsidRPr="00F30BA5">
        <w:rPr>
          <w:sz w:val="28"/>
          <w:szCs w:val="28"/>
          <w:lang w:val="uk-UA"/>
        </w:rPr>
        <w:t xml:space="preserve">Фріман зазначає, що </w:t>
      </w:r>
      <w:r w:rsidRPr="00F30BA5">
        <w:rPr>
          <w:sz w:val="28"/>
          <w:szCs w:val="28"/>
          <w:shd w:val="clear" w:color="auto" w:fill="FFFFFF"/>
          <w:lang w:val="uk-UA"/>
        </w:rPr>
        <w:t xml:space="preserve"> в той час як звер</w:t>
      </w:r>
      <w:r>
        <w:rPr>
          <w:sz w:val="28"/>
          <w:szCs w:val="28"/>
          <w:shd w:val="clear" w:color="auto" w:fill="FFFFFF"/>
          <w:lang w:val="uk-UA"/>
        </w:rPr>
        <w:t>тання</w:t>
      </w:r>
      <w:r w:rsidRPr="00F30BA5">
        <w:rPr>
          <w:sz w:val="28"/>
          <w:szCs w:val="28"/>
          <w:shd w:val="clear" w:color="auto" w:fill="FFFFFF"/>
          <w:lang w:val="uk-UA"/>
        </w:rPr>
        <w:t xml:space="preserve"> «містер» використовується для чоловіків незалежно від сімейного стану, звер</w:t>
      </w:r>
      <w:r>
        <w:rPr>
          <w:sz w:val="28"/>
          <w:szCs w:val="28"/>
          <w:shd w:val="clear" w:color="auto" w:fill="FFFFFF"/>
          <w:lang w:val="uk-UA"/>
        </w:rPr>
        <w:t>тання</w:t>
      </w:r>
      <w:r w:rsidRPr="00F30BA5">
        <w:rPr>
          <w:sz w:val="28"/>
          <w:szCs w:val="28"/>
          <w:shd w:val="clear" w:color="auto" w:fill="FFFFFF"/>
          <w:lang w:val="uk-UA"/>
        </w:rPr>
        <w:t xml:space="preserve">  «міс» та «місіс»  вказують на сімейний стан жінки, і, таким чином</w:t>
      </w:r>
      <w:r>
        <w:rPr>
          <w:sz w:val="28"/>
          <w:szCs w:val="28"/>
          <w:shd w:val="clear" w:color="auto" w:fill="FFFFFF"/>
          <w:lang w:val="uk-UA"/>
        </w:rPr>
        <w:t>,</w:t>
      </w:r>
      <w:r w:rsidRPr="00F30BA5">
        <w:rPr>
          <w:sz w:val="28"/>
          <w:szCs w:val="28"/>
          <w:shd w:val="clear" w:color="auto" w:fill="FFFFFF"/>
          <w:lang w:val="uk-UA"/>
        </w:rPr>
        <w:t xml:space="preserve"> сигналізують про її сексуальну доступність</w:t>
      </w:r>
      <w:r w:rsidR="00FF731C" w:rsidRPr="00FF731C">
        <w:rPr>
          <w:sz w:val="28"/>
          <w:szCs w:val="28"/>
          <w:shd w:val="clear" w:color="auto" w:fill="FFFFFF"/>
          <w:lang w:val="uk-UA"/>
        </w:rPr>
        <w:t>.</w:t>
      </w:r>
      <w:r w:rsidRPr="00F30BA5">
        <w:rPr>
          <w:sz w:val="28"/>
          <w:szCs w:val="28"/>
          <w:shd w:val="clear" w:color="auto" w:fill="FFFFFF"/>
          <w:lang w:val="uk-UA"/>
        </w:rPr>
        <w:t xml:space="preserve"> А шанобливе звернення "панна", на думку науковця, може бути вживане по відношенню до жінок, незалежно від їх сімейного стану</w:t>
      </w:r>
      <w:r w:rsidR="00FF731C" w:rsidRPr="00FF731C">
        <w:rPr>
          <w:sz w:val="28"/>
          <w:szCs w:val="28"/>
          <w:shd w:val="clear" w:color="auto" w:fill="FFFFFF"/>
          <w:lang w:val="uk-UA"/>
        </w:rPr>
        <w:t xml:space="preserve"> [</w:t>
      </w:r>
      <w:r w:rsidR="00FF731C" w:rsidRPr="00FF731C">
        <w:rPr>
          <w:color w:val="252525"/>
          <w:sz w:val="28"/>
          <w:szCs w:val="28"/>
          <w:shd w:val="clear" w:color="auto" w:fill="FFFFFF"/>
          <w:lang w:val="uk-UA"/>
        </w:rPr>
        <w:t xml:space="preserve">9, </w:t>
      </w:r>
      <w:r w:rsidR="000C4C3F">
        <w:rPr>
          <w:color w:val="252525"/>
          <w:sz w:val="28"/>
          <w:szCs w:val="28"/>
          <w:shd w:val="clear" w:color="auto" w:fill="FFFFFF"/>
          <w:lang w:val="uk-UA"/>
        </w:rPr>
        <w:t>с.</w:t>
      </w:r>
      <w:r w:rsidR="00FF731C" w:rsidRPr="00FF731C">
        <w:rPr>
          <w:color w:val="252525"/>
          <w:sz w:val="28"/>
          <w:szCs w:val="28"/>
          <w:shd w:val="clear" w:color="auto" w:fill="FFFFFF"/>
          <w:lang w:val="uk-UA"/>
        </w:rPr>
        <w:t>491</w:t>
      </w:r>
      <w:r w:rsidR="00FF731C" w:rsidRPr="00FF731C">
        <w:rPr>
          <w:sz w:val="28"/>
          <w:szCs w:val="28"/>
          <w:shd w:val="clear" w:color="auto" w:fill="FFFFFF"/>
          <w:lang w:val="uk-UA"/>
        </w:rPr>
        <w:t>].</w:t>
      </w:r>
    </w:p>
    <w:p w:rsidR="00C41061" w:rsidRPr="00FF731C" w:rsidRDefault="0070083A" w:rsidP="00C41061">
      <w:pPr>
        <w:pStyle w:val="a5"/>
        <w:spacing w:before="0" w:beforeAutospacing="0" w:line="360" w:lineRule="auto"/>
        <w:ind w:firstLine="709"/>
        <w:contextualSpacing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r w:rsidRPr="00F30BA5">
        <w:rPr>
          <w:sz w:val="28"/>
          <w:szCs w:val="28"/>
          <w:shd w:val="clear" w:color="auto" w:fill="FFFFFF"/>
          <w:lang w:val="uk-UA"/>
        </w:rPr>
        <w:lastRenderedPageBreak/>
        <w:t>Сучасною тенденцією гендерно-нейтральної англійської мови є вживання ввічливого звертання «Mx», яке вимовляється як «Mix» або «Mux», і може бути використане замість традиційних звертань</w:t>
      </w:r>
      <w:r w:rsidR="00AC3BE7" w:rsidRPr="00F30BA5">
        <w:rPr>
          <w:sz w:val="28"/>
          <w:szCs w:val="28"/>
          <w:shd w:val="clear" w:color="auto" w:fill="FFFFFF"/>
          <w:lang w:val="uk-UA"/>
        </w:rPr>
        <w:t xml:space="preserve"> ввічливості для</w:t>
      </w:r>
      <w:r w:rsidRPr="00F30BA5">
        <w:rPr>
          <w:sz w:val="28"/>
          <w:szCs w:val="28"/>
          <w:shd w:val="clear" w:color="auto" w:fill="FFFFFF"/>
          <w:lang w:val="uk-UA"/>
        </w:rPr>
        <w:t xml:space="preserve"> забезпеч</w:t>
      </w:r>
      <w:r w:rsidR="00AC3BE7" w:rsidRPr="00F30BA5">
        <w:rPr>
          <w:sz w:val="28"/>
          <w:szCs w:val="28"/>
          <w:shd w:val="clear" w:color="auto" w:fill="FFFFFF"/>
          <w:lang w:val="uk-UA"/>
        </w:rPr>
        <w:t xml:space="preserve">ення </w:t>
      </w:r>
      <w:r w:rsidRPr="00F30BA5">
        <w:rPr>
          <w:sz w:val="28"/>
          <w:szCs w:val="28"/>
          <w:shd w:val="clear" w:color="auto" w:fill="FFFFFF"/>
          <w:lang w:val="uk-UA"/>
        </w:rPr>
        <w:t>стат</w:t>
      </w:r>
      <w:r w:rsidR="00AC3BE7" w:rsidRPr="00F30BA5">
        <w:rPr>
          <w:sz w:val="28"/>
          <w:szCs w:val="28"/>
          <w:shd w:val="clear" w:color="auto" w:fill="FFFFFF"/>
          <w:lang w:val="uk-UA"/>
        </w:rPr>
        <w:t>евої</w:t>
      </w:r>
      <w:r w:rsidRPr="00F30BA5">
        <w:rPr>
          <w:sz w:val="28"/>
          <w:szCs w:val="28"/>
          <w:shd w:val="clear" w:color="auto" w:fill="FFFFFF"/>
          <w:lang w:val="uk-UA"/>
        </w:rPr>
        <w:t xml:space="preserve"> нейтральн</w:t>
      </w:r>
      <w:r w:rsidR="00AC3BE7" w:rsidRPr="00F30BA5">
        <w:rPr>
          <w:sz w:val="28"/>
          <w:szCs w:val="28"/>
          <w:shd w:val="clear" w:color="auto" w:fill="FFFFFF"/>
          <w:lang w:val="uk-UA"/>
        </w:rPr>
        <w:t>ості</w:t>
      </w:r>
      <w:r w:rsidR="00FF731C" w:rsidRPr="00FF731C">
        <w:rPr>
          <w:sz w:val="28"/>
          <w:szCs w:val="28"/>
          <w:shd w:val="clear" w:color="auto" w:fill="FFFFFF"/>
          <w:lang w:val="uk-UA"/>
        </w:rPr>
        <w:t xml:space="preserve"> </w:t>
      </w:r>
      <w:r w:rsidR="00FF731C">
        <w:rPr>
          <w:color w:val="000000"/>
          <w:sz w:val="28"/>
          <w:szCs w:val="28"/>
          <w:shd w:val="clear" w:color="auto" w:fill="FFFFFF"/>
          <w:lang w:val="uk-UA"/>
        </w:rPr>
        <w:t>[</w:t>
      </w:r>
      <w:r w:rsidR="00FF731C" w:rsidRPr="00FF731C">
        <w:rPr>
          <w:color w:val="000000"/>
          <w:sz w:val="28"/>
          <w:szCs w:val="28"/>
          <w:shd w:val="clear" w:color="auto" w:fill="FFFFFF"/>
          <w:lang w:val="uk-UA"/>
        </w:rPr>
        <w:t>14</w:t>
      </w:r>
      <w:r w:rsidR="00FF731C">
        <w:rPr>
          <w:color w:val="000000"/>
          <w:sz w:val="28"/>
          <w:szCs w:val="28"/>
          <w:shd w:val="clear" w:color="auto" w:fill="FFFFFF"/>
          <w:lang w:val="uk-UA"/>
        </w:rPr>
        <w:t>]</w:t>
      </w:r>
      <w:r w:rsidR="00FF731C" w:rsidRPr="00FF731C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FF731C" w:rsidRPr="00FF731C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FF731C" w:rsidRPr="00FF731C" w:rsidRDefault="003C0E45" w:rsidP="00D25774">
      <w:pPr>
        <w:pStyle w:val="a5"/>
        <w:spacing w:before="0" w:beforeAutospacing="0" w:line="360" w:lineRule="auto"/>
        <w:ind w:firstLine="709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 w:rsidRPr="00F30BA5">
        <w:rPr>
          <w:sz w:val="28"/>
          <w:szCs w:val="28"/>
          <w:shd w:val="clear" w:color="auto" w:fill="FFFFFF"/>
          <w:lang w:val="uk-UA"/>
        </w:rPr>
        <w:t xml:space="preserve">П. Бейкер вважає звертання </w:t>
      </w:r>
      <w:r w:rsidRPr="00F30BA5">
        <w:rPr>
          <w:iCs/>
          <w:sz w:val="28"/>
          <w:szCs w:val="28"/>
          <w:lang w:val="uk-UA"/>
        </w:rPr>
        <w:t>Mrs, Miss, Ms </w:t>
      </w:r>
      <w:r w:rsidRPr="00F30BA5">
        <w:rPr>
          <w:sz w:val="28"/>
          <w:szCs w:val="28"/>
          <w:lang w:val="uk-UA"/>
        </w:rPr>
        <w:t>та</w:t>
      </w:r>
      <w:r w:rsidRPr="00F30BA5">
        <w:rPr>
          <w:iCs/>
          <w:sz w:val="28"/>
          <w:szCs w:val="28"/>
          <w:lang w:val="uk-UA"/>
        </w:rPr>
        <w:t> Mr</w:t>
      </w:r>
      <w:r w:rsidRPr="00F30BA5">
        <w:rPr>
          <w:sz w:val="28"/>
          <w:szCs w:val="28"/>
          <w:lang w:val="uk-UA"/>
        </w:rPr>
        <w:t xml:space="preserve">, </w:t>
      </w:r>
      <w:r w:rsidRPr="00F30BA5">
        <w:rPr>
          <w:sz w:val="28"/>
          <w:szCs w:val="28"/>
          <w:shd w:val="clear" w:color="auto" w:fill="FFFFFF"/>
          <w:lang w:val="uk-UA"/>
        </w:rPr>
        <w:t xml:space="preserve"> які являють значний інтерес для лінгвістів англомовних країн через їх вбудовану нерівність, </w:t>
      </w:r>
      <w:r w:rsidR="00273782" w:rsidRPr="00F30BA5">
        <w:rPr>
          <w:sz w:val="28"/>
          <w:szCs w:val="28"/>
          <w:shd w:val="clear" w:color="auto" w:fill="FFFFFF"/>
          <w:lang w:val="uk-UA"/>
        </w:rPr>
        <w:t>лейблами. Оскільки чоловіки не мусять показувати свій сімейний стан при звертанні «містер», жінки повинні обирати між «місс» та «місіс».  Звертання «</w:t>
      </w:r>
      <w:r w:rsidR="00273782" w:rsidRPr="00F30BA5">
        <w:rPr>
          <w:iCs/>
          <w:sz w:val="28"/>
          <w:szCs w:val="28"/>
          <w:lang w:val="uk-UA"/>
        </w:rPr>
        <w:t>Ms» було вигадане, на думку дослідника, на противагу  «містеру»  і оскільки воно викликає спантеличення при вимові, то часто асоціюється із розлученою жінкою або жінкою нетрадиційної орієнтації, або ж нейтральним звертання</w:t>
      </w:r>
      <w:r w:rsidR="00EA55F6">
        <w:rPr>
          <w:iCs/>
          <w:sz w:val="28"/>
          <w:szCs w:val="28"/>
          <w:lang w:val="uk-UA"/>
        </w:rPr>
        <w:t>м</w:t>
      </w:r>
      <w:r w:rsidR="00273782" w:rsidRPr="00F30BA5">
        <w:rPr>
          <w:iCs/>
          <w:sz w:val="28"/>
          <w:szCs w:val="28"/>
          <w:lang w:val="uk-UA"/>
        </w:rPr>
        <w:t xml:space="preserve"> між жінкою й чоловіком.</w:t>
      </w:r>
      <w:r w:rsidRPr="00F30BA5">
        <w:rPr>
          <w:sz w:val="28"/>
          <w:szCs w:val="28"/>
          <w:shd w:val="clear" w:color="auto" w:fill="FFFFFF"/>
          <w:lang w:val="uk-UA"/>
        </w:rPr>
        <w:t xml:space="preserve"> Бейкер </w:t>
      </w:r>
      <w:r w:rsidR="003A0A47" w:rsidRPr="00F30BA5">
        <w:rPr>
          <w:sz w:val="28"/>
          <w:szCs w:val="28"/>
          <w:shd w:val="clear" w:color="auto" w:fill="FFFFFF"/>
          <w:lang w:val="uk-UA"/>
        </w:rPr>
        <w:t xml:space="preserve">вважає, що </w:t>
      </w:r>
      <w:r w:rsidR="003A0A47" w:rsidRPr="00F30BA5">
        <w:rPr>
          <w:iCs/>
          <w:sz w:val="28"/>
          <w:szCs w:val="28"/>
          <w:lang w:val="uk-UA"/>
        </w:rPr>
        <w:t>Ms</w:t>
      </w:r>
      <w:r w:rsidR="003A0A47" w:rsidRPr="00F30BA5">
        <w:rPr>
          <w:sz w:val="28"/>
          <w:szCs w:val="28"/>
          <w:shd w:val="clear" w:color="auto" w:fill="FFFFFF"/>
          <w:lang w:val="uk-UA"/>
        </w:rPr>
        <w:t xml:space="preserve"> все ще рідко використовується в якості ввічливого звертання</w:t>
      </w:r>
      <w:r w:rsidR="00EA55F6">
        <w:rPr>
          <w:sz w:val="28"/>
          <w:szCs w:val="28"/>
          <w:shd w:val="clear" w:color="auto" w:fill="FFFFFF"/>
          <w:lang w:val="uk-UA"/>
        </w:rPr>
        <w:t>,</w:t>
      </w:r>
      <w:r w:rsidR="003A0A47" w:rsidRPr="00F30BA5">
        <w:rPr>
          <w:sz w:val="28"/>
          <w:szCs w:val="28"/>
          <w:shd w:val="clear" w:color="auto" w:fill="FFFFFF"/>
          <w:lang w:val="uk-UA"/>
        </w:rPr>
        <w:t xml:space="preserve"> і якщо ця тенденція буде поширюватися, то через тридцять років ввічливі звертання для обох статей в англійській мові можуть стати рідкісними. Науковець пояснює таку тенденцію через персоналізацію британської культур</w:t>
      </w:r>
      <w:r w:rsidR="00D12818">
        <w:rPr>
          <w:sz w:val="28"/>
          <w:szCs w:val="28"/>
          <w:shd w:val="clear" w:color="auto" w:fill="FFFFFF"/>
          <w:lang w:val="uk-UA"/>
        </w:rPr>
        <w:t>и</w:t>
      </w:r>
      <w:r w:rsidR="003A0A47" w:rsidRPr="00F30BA5">
        <w:rPr>
          <w:sz w:val="28"/>
          <w:szCs w:val="28"/>
          <w:shd w:val="clear" w:color="auto" w:fill="FFFFFF"/>
          <w:lang w:val="uk-UA"/>
        </w:rPr>
        <w:t xml:space="preserve">, яка </w:t>
      </w:r>
      <w:r w:rsidR="00EA55F6">
        <w:rPr>
          <w:sz w:val="28"/>
          <w:szCs w:val="28"/>
          <w:shd w:val="clear" w:color="auto" w:fill="FFFFFF"/>
          <w:lang w:val="uk-UA"/>
        </w:rPr>
        <w:t>посилюється</w:t>
      </w:r>
      <w:r w:rsidR="003A0A47" w:rsidRPr="00F30BA5">
        <w:rPr>
          <w:sz w:val="28"/>
          <w:szCs w:val="28"/>
          <w:shd w:val="clear" w:color="auto" w:fill="FFFFFF"/>
          <w:lang w:val="uk-UA"/>
        </w:rPr>
        <w:t xml:space="preserve">. П. Бейкер </w:t>
      </w:r>
      <w:r w:rsidR="008634F3" w:rsidRPr="00F30BA5">
        <w:rPr>
          <w:sz w:val="28"/>
          <w:szCs w:val="28"/>
          <w:shd w:val="clear" w:color="auto" w:fill="FFFFFF"/>
          <w:lang w:val="uk-UA"/>
        </w:rPr>
        <w:t>приходить до висновку, що люди все більше піддаються переконанням припинити використовувати сексистський термін «місс». Однак створення абсолютно нового терміну, такого як</w:t>
      </w:r>
      <w:r w:rsidR="008634F3" w:rsidRPr="00F30BA5">
        <w:rPr>
          <w:iCs/>
          <w:sz w:val="28"/>
          <w:szCs w:val="28"/>
          <w:lang w:val="uk-UA"/>
        </w:rPr>
        <w:t xml:space="preserve"> Ms</w:t>
      </w:r>
      <w:r w:rsidR="008634F3" w:rsidRPr="00F30BA5">
        <w:rPr>
          <w:sz w:val="28"/>
          <w:szCs w:val="28"/>
          <w:shd w:val="clear" w:color="auto" w:fill="FFFFFF"/>
          <w:lang w:val="uk-UA"/>
        </w:rPr>
        <w:t xml:space="preserve"> або людина, скоріше за все буде</w:t>
      </w:r>
      <w:r w:rsidR="00EA55F6">
        <w:rPr>
          <w:sz w:val="28"/>
          <w:szCs w:val="28"/>
          <w:shd w:val="clear" w:color="auto" w:fill="FFFFFF"/>
          <w:lang w:val="uk-UA"/>
        </w:rPr>
        <w:t xml:space="preserve"> здаватися підозрілим і</w:t>
      </w:r>
      <w:r w:rsidR="008634F3" w:rsidRPr="00F30BA5">
        <w:rPr>
          <w:sz w:val="28"/>
          <w:szCs w:val="28"/>
          <w:shd w:val="clear" w:color="auto" w:fill="FFFFFF"/>
          <w:lang w:val="uk-UA"/>
        </w:rPr>
        <w:t xml:space="preserve"> йому будуть чинити опір </w:t>
      </w:r>
      <w:r w:rsidR="00FF731C">
        <w:rPr>
          <w:color w:val="000000"/>
          <w:sz w:val="28"/>
          <w:szCs w:val="28"/>
          <w:shd w:val="clear" w:color="auto" w:fill="FFFFFF"/>
          <w:lang w:val="uk-UA"/>
        </w:rPr>
        <w:t>[</w:t>
      </w:r>
      <w:r w:rsidR="00FF731C" w:rsidRPr="00FF731C">
        <w:rPr>
          <w:color w:val="000000"/>
          <w:sz w:val="28"/>
          <w:szCs w:val="28"/>
          <w:shd w:val="clear" w:color="auto" w:fill="FFFFFF"/>
        </w:rPr>
        <w:t xml:space="preserve">7, </w:t>
      </w:r>
      <w:r w:rsidR="000C4C3F">
        <w:rPr>
          <w:color w:val="000000"/>
          <w:sz w:val="28"/>
          <w:szCs w:val="28"/>
          <w:shd w:val="clear" w:color="auto" w:fill="FFFFFF"/>
          <w:lang w:val="uk-UA"/>
        </w:rPr>
        <w:t>с.</w:t>
      </w:r>
      <w:r w:rsidR="00FF731C">
        <w:rPr>
          <w:sz w:val="28"/>
          <w:szCs w:val="28"/>
          <w:lang w:val="uk-UA"/>
        </w:rPr>
        <w:t>1</w:t>
      </w:r>
      <w:r w:rsidR="00FF731C" w:rsidRPr="00FF731C">
        <w:rPr>
          <w:sz w:val="28"/>
          <w:szCs w:val="28"/>
        </w:rPr>
        <w:t>32</w:t>
      </w:r>
      <w:r w:rsidR="00FF731C">
        <w:rPr>
          <w:color w:val="000000"/>
          <w:sz w:val="28"/>
          <w:szCs w:val="28"/>
          <w:shd w:val="clear" w:color="auto" w:fill="FFFFFF"/>
          <w:lang w:val="uk-UA"/>
        </w:rPr>
        <w:t>]</w:t>
      </w:r>
      <w:r w:rsidR="00FF731C" w:rsidRPr="00FF731C">
        <w:rPr>
          <w:color w:val="000000"/>
          <w:sz w:val="28"/>
          <w:szCs w:val="28"/>
          <w:shd w:val="clear" w:color="auto" w:fill="FFFFFF"/>
        </w:rPr>
        <w:t>.</w:t>
      </w:r>
    </w:p>
    <w:p w:rsidR="000C4C3F" w:rsidRDefault="00D25774" w:rsidP="000C4C3F">
      <w:pPr>
        <w:pStyle w:val="a5"/>
        <w:spacing w:before="0" w:beforeAutospacing="0" w:line="360" w:lineRule="auto"/>
        <w:ind w:firstLine="709"/>
        <w:contextualSpacing/>
        <w:jc w:val="both"/>
        <w:textAlignment w:val="baseline"/>
        <w:rPr>
          <w:rFonts w:eastAsia="Calibri"/>
          <w:sz w:val="28"/>
          <w:szCs w:val="28"/>
          <w:lang w:val="uk-UA"/>
        </w:rPr>
      </w:pPr>
      <w:r w:rsidRPr="007A7BFE">
        <w:rPr>
          <w:rFonts w:eastAsia="Calibri"/>
          <w:b/>
          <w:sz w:val="28"/>
          <w:szCs w:val="28"/>
          <w:lang w:val="uk-UA"/>
        </w:rPr>
        <w:t>Висновки та перспективи подальших досліджень.</w:t>
      </w:r>
      <w:r w:rsidR="007A7BFE">
        <w:rPr>
          <w:rFonts w:eastAsia="Calibri"/>
          <w:b/>
          <w:sz w:val="28"/>
          <w:szCs w:val="28"/>
          <w:lang w:val="uk-UA"/>
        </w:rPr>
        <w:t xml:space="preserve"> </w:t>
      </w:r>
      <w:r w:rsidR="00D12818" w:rsidRPr="00D12818">
        <w:rPr>
          <w:rFonts w:eastAsia="Calibri"/>
          <w:sz w:val="28"/>
          <w:szCs w:val="28"/>
          <w:lang w:val="uk-UA"/>
        </w:rPr>
        <w:t>Ввічливі звертання до англійських жінок</w:t>
      </w:r>
      <w:r w:rsidR="00D12818">
        <w:rPr>
          <w:rFonts w:eastAsia="Calibri"/>
          <w:b/>
          <w:sz w:val="28"/>
          <w:szCs w:val="28"/>
          <w:lang w:val="uk-UA"/>
        </w:rPr>
        <w:t xml:space="preserve"> </w:t>
      </w:r>
      <w:r w:rsidRPr="00D25774">
        <w:rPr>
          <w:rFonts w:eastAsia="Calibri"/>
          <w:sz w:val="28"/>
          <w:szCs w:val="28"/>
          <w:lang w:val="uk-UA"/>
        </w:rPr>
        <w:t xml:space="preserve">як складова </w:t>
      </w:r>
      <w:r w:rsidR="00D12818">
        <w:rPr>
          <w:rFonts w:eastAsia="Calibri"/>
          <w:sz w:val="28"/>
          <w:szCs w:val="28"/>
          <w:lang w:val="uk-UA"/>
        </w:rPr>
        <w:t>гендерно-нейтральної мови</w:t>
      </w:r>
      <w:r w:rsidRPr="00D25774">
        <w:rPr>
          <w:rFonts w:eastAsia="Calibri"/>
          <w:sz w:val="28"/>
          <w:szCs w:val="28"/>
          <w:lang w:val="uk-UA"/>
        </w:rPr>
        <w:t xml:space="preserve"> має велике значення для </w:t>
      </w:r>
      <w:r w:rsidR="00D12818">
        <w:rPr>
          <w:rFonts w:eastAsia="Calibri"/>
          <w:sz w:val="28"/>
          <w:szCs w:val="28"/>
          <w:lang w:val="uk-UA"/>
        </w:rPr>
        <w:t>гендерної лінгвістики</w:t>
      </w:r>
      <w:r w:rsidRPr="00D25774">
        <w:rPr>
          <w:rFonts w:eastAsia="Calibri"/>
          <w:sz w:val="28"/>
          <w:szCs w:val="28"/>
          <w:lang w:val="uk-UA"/>
        </w:rPr>
        <w:t xml:space="preserve"> в цілому, оскільки допомагає </w:t>
      </w:r>
      <w:r w:rsidR="00D12818">
        <w:rPr>
          <w:rFonts w:eastAsia="Calibri"/>
          <w:sz w:val="28"/>
          <w:szCs w:val="28"/>
          <w:lang w:val="uk-UA"/>
        </w:rPr>
        <w:t xml:space="preserve">зрозуміти природу гендерних відносин в суспільствах англомовних країн та </w:t>
      </w:r>
      <w:r w:rsidR="007A7BFE">
        <w:rPr>
          <w:rFonts w:eastAsia="Calibri"/>
          <w:sz w:val="28"/>
          <w:szCs w:val="28"/>
          <w:lang w:val="uk-UA"/>
        </w:rPr>
        <w:t xml:space="preserve">простежити тенденції утворення нового типу звертання до жінок у зв’язку із посиленням їх ролі у сучасному суспільстві. </w:t>
      </w:r>
      <w:r w:rsidR="00D12818">
        <w:rPr>
          <w:rFonts w:eastAsia="Calibri"/>
          <w:sz w:val="28"/>
          <w:szCs w:val="28"/>
          <w:lang w:val="uk-UA"/>
        </w:rPr>
        <w:t xml:space="preserve"> </w:t>
      </w:r>
      <w:r w:rsidRPr="00D25774">
        <w:rPr>
          <w:rFonts w:eastAsia="Calibri"/>
          <w:sz w:val="28"/>
          <w:szCs w:val="28"/>
          <w:lang w:val="uk-UA"/>
        </w:rPr>
        <w:t>Вивчення аспектів</w:t>
      </w:r>
      <w:r w:rsidR="007A7BFE">
        <w:rPr>
          <w:rFonts w:eastAsia="Calibri"/>
          <w:sz w:val="28"/>
          <w:szCs w:val="28"/>
          <w:lang w:val="uk-UA"/>
        </w:rPr>
        <w:t xml:space="preserve"> англійської</w:t>
      </w:r>
      <w:r w:rsidRPr="00D25774">
        <w:rPr>
          <w:rFonts w:eastAsia="Calibri"/>
          <w:sz w:val="28"/>
          <w:szCs w:val="28"/>
          <w:lang w:val="uk-UA"/>
        </w:rPr>
        <w:t xml:space="preserve"> </w:t>
      </w:r>
      <w:r w:rsidR="007A7BFE">
        <w:rPr>
          <w:rFonts w:eastAsia="Calibri"/>
          <w:sz w:val="28"/>
          <w:szCs w:val="28"/>
          <w:lang w:val="uk-UA"/>
        </w:rPr>
        <w:t xml:space="preserve">гендерно-нейтральної мови </w:t>
      </w:r>
      <w:r w:rsidRPr="00D25774">
        <w:rPr>
          <w:rFonts w:eastAsia="Calibri"/>
          <w:sz w:val="28"/>
          <w:szCs w:val="28"/>
          <w:lang w:val="uk-UA"/>
        </w:rPr>
        <w:t xml:space="preserve">є </w:t>
      </w:r>
      <w:r w:rsidRPr="00D25774">
        <w:rPr>
          <w:rFonts w:eastAsia="Calibri"/>
          <w:sz w:val="28"/>
          <w:szCs w:val="28"/>
          <w:lang w:val="uk-UA"/>
        </w:rPr>
        <w:lastRenderedPageBreak/>
        <w:t>перспективною тематикою для подальших досліджень у</w:t>
      </w:r>
      <w:r w:rsidR="007A7BFE">
        <w:rPr>
          <w:rFonts w:eastAsia="Calibri"/>
          <w:sz w:val="28"/>
          <w:szCs w:val="28"/>
          <w:lang w:val="uk-UA"/>
        </w:rPr>
        <w:t xml:space="preserve"> гендерній лінгвістиці інших європейських мов.</w:t>
      </w:r>
    </w:p>
    <w:p w:rsidR="00590556" w:rsidRPr="007A49C2" w:rsidRDefault="008E2423" w:rsidP="000C4C3F">
      <w:pPr>
        <w:pStyle w:val="a5"/>
        <w:spacing w:before="0" w:beforeAutospacing="0" w:line="360" w:lineRule="auto"/>
        <w:ind w:firstLine="709"/>
        <w:contextualSpacing/>
        <w:jc w:val="center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Список використаної літератури</w:t>
      </w:r>
      <w:r w:rsidR="00FF18B5" w:rsidRPr="007A49C2">
        <w:rPr>
          <w:b/>
          <w:sz w:val="28"/>
          <w:szCs w:val="28"/>
          <w:lang w:val="uk-UA"/>
        </w:rPr>
        <w:t>:</w:t>
      </w:r>
    </w:p>
    <w:p w:rsidR="00717F1F" w:rsidRPr="00717F1F" w:rsidRDefault="00717F1F" w:rsidP="00717F1F">
      <w:pPr>
        <w:pStyle w:val="a5"/>
        <w:numPr>
          <w:ilvl w:val="0"/>
          <w:numId w:val="3"/>
        </w:numPr>
        <w:spacing w:before="0" w:beforeAutospacing="0" w:line="360" w:lineRule="auto"/>
        <w:contextualSpacing/>
        <w:jc w:val="both"/>
        <w:textAlignment w:val="baseline"/>
        <w:rPr>
          <w:sz w:val="28"/>
          <w:szCs w:val="28"/>
          <w:lang w:val="uk-UA"/>
        </w:rPr>
      </w:pPr>
      <w:r w:rsidRPr="00717F1F">
        <w:rPr>
          <w:sz w:val="28"/>
          <w:szCs w:val="28"/>
          <w:lang w:val="uk-UA"/>
        </w:rPr>
        <w:t>Арнольд</w:t>
      </w:r>
      <w:r w:rsidR="008E2423">
        <w:rPr>
          <w:sz w:val="28"/>
          <w:szCs w:val="28"/>
          <w:lang w:val="uk-UA"/>
        </w:rPr>
        <w:t>,</w:t>
      </w:r>
      <w:r w:rsidRPr="00717F1F">
        <w:rPr>
          <w:sz w:val="28"/>
          <w:szCs w:val="28"/>
          <w:lang w:val="uk-UA"/>
        </w:rPr>
        <w:t xml:space="preserve"> И. В. Стилист</w:t>
      </w:r>
      <w:r w:rsidR="00D166AE">
        <w:rPr>
          <w:sz w:val="28"/>
          <w:szCs w:val="28"/>
          <w:lang w:val="uk-UA"/>
        </w:rPr>
        <w:t xml:space="preserve">ика современного английского </w:t>
      </w:r>
      <w:r w:rsidR="00C663FA">
        <w:rPr>
          <w:sz w:val="28"/>
          <w:szCs w:val="28"/>
          <w:lang w:val="uk-UA"/>
        </w:rPr>
        <w:t>яз</w:t>
      </w:r>
      <w:r w:rsidR="00C663FA">
        <w:rPr>
          <w:sz w:val="28"/>
          <w:szCs w:val="28"/>
        </w:rPr>
        <w:t>ы</w:t>
      </w:r>
      <w:r w:rsidR="00C663FA">
        <w:rPr>
          <w:sz w:val="28"/>
          <w:szCs w:val="28"/>
          <w:lang w:val="uk-UA"/>
        </w:rPr>
        <w:t>ка</w:t>
      </w:r>
      <w:r w:rsidR="00C663FA" w:rsidRPr="00C663FA">
        <w:rPr>
          <w:sz w:val="28"/>
          <w:szCs w:val="28"/>
        </w:rPr>
        <w:t>.-</w:t>
      </w:r>
      <w:r w:rsidRPr="00717F1F">
        <w:rPr>
          <w:sz w:val="28"/>
          <w:szCs w:val="28"/>
          <w:lang w:val="uk-UA"/>
        </w:rPr>
        <w:t xml:space="preserve"> М</w:t>
      </w:r>
      <w:r w:rsidR="00C663FA">
        <w:rPr>
          <w:sz w:val="28"/>
          <w:szCs w:val="28"/>
          <w:lang w:val="en-US"/>
        </w:rPr>
        <w:t>.:</w:t>
      </w:r>
      <w:r w:rsidRPr="00717F1F">
        <w:rPr>
          <w:sz w:val="28"/>
          <w:szCs w:val="28"/>
          <w:lang w:val="uk-UA"/>
        </w:rPr>
        <w:t xml:space="preserve"> 1990. - 384 с</w:t>
      </w:r>
      <w:r w:rsidR="000C4C3F">
        <w:rPr>
          <w:sz w:val="28"/>
          <w:szCs w:val="28"/>
          <w:lang w:val="uk-UA"/>
        </w:rPr>
        <w:t>.</w:t>
      </w:r>
    </w:p>
    <w:p w:rsidR="00717F1F" w:rsidRPr="00717F1F" w:rsidRDefault="00717F1F" w:rsidP="00717F1F">
      <w:pPr>
        <w:pStyle w:val="a5"/>
        <w:numPr>
          <w:ilvl w:val="0"/>
          <w:numId w:val="3"/>
        </w:numPr>
        <w:spacing w:before="0" w:beforeAutospacing="0" w:line="360" w:lineRule="auto"/>
        <w:contextualSpacing/>
        <w:jc w:val="both"/>
        <w:textAlignment w:val="baseline"/>
        <w:rPr>
          <w:sz w:val="28"/>
          <w:szCs w:val="28"/>
          <w:lang w:val="uk-UA"/>
        </w:rPr>
      </w:pPr>
      <w:r w:rsidRPr="00717F1F">
        <w:rPr>
          <w:sz w:val="28"/>
          <w:szCs w:val="28"/>
          <w:lang w:val="uk-UA"/>
        </w:rPr>
        <w:t>Городникова</w:t>
      </w:r>
      <w:r w:rsidR="00B96897">
        <w:rPr>
          <w:sz w:val="28"/>
          <w:szCs w:val="28"/>
          <w:lang w:val="uk-UA"/>
        </w:rPr>
        <w:t>,</w:t>
      </w:r>
      <w:r w:rsidRPr="00717F1F">
        <w:rPr>
          <w:sz w:val="28"/>
          <w:szCs w:val="28"/>
          <w:lang w:val="uk-UA"/>
        </w:rPr>
        <w:t xml:space="preserve"> М. Д.</w:t>
      </w:r>
      <w:r w:rsidRPr="00717F1F">
        <w:rPr>
          <w:i/>
          <w:sz w:val="28"/>
          <w:szCs w:val="28"/>
          <w:lang w:val="uk-UA"/>
        </w:rPr>
        <w:t xml:space="preserve"> </w:t>
      </w:r>
      <w:r w:rsidRPr="00717F1F">
        <w:rPr>
          <w:sz w:val="28"/>
          <w:szCs w:val="28"/>
          <w:lang w:val="uk-UA"/>
        </w:rPr>
        <w:t>Гендерный аспект обращений как фактор речевого регулирования /</w:t>
      </w:r>
      <w:r w:rsidR="00B96897">
        <w:rPr>
          <w:sz w:val="28"/>
          <w:szCs w:val="28"/>
          <w:lang w:val="uk-UA"/>
        </w:rPr>
        <w:t xml:space="preserve"> М.Д. Городникова </w:t>
      </w:r>
      <w:r w:rsidRPr="00717F1F">
        <w:rPr>
          <w:sz w:val="28"/>
          <w:szCs w:val="28"/>
          <w:lang w:val="uk-UA"/>
        </w:rPr>
        <w:t>/</w:t>
      </w:r>
      <w:r w:rsidR="00B96897" w:rsidRPr="00B96897">
        <w:rPr>
          <w:sz w:val="28"/>
          <w:szCs w:val="28"/>
        </w:rPr>
        <w:t>/</w:t>
      </w:r>
      <w:r w:rsidRPr="00717F1F">
        <w:rPr>
          <w:sz w:val="28"/>
          <w:szCs w:val="28"/>
          <w:lang w:val="uk-UA"/>
        </w:rPr>
        <w:t xml:space="preserve"> </w:t>
      </w:r>
      <w:r w:rsidR="00B96897">
        <w:rPr>
          <w:sz w:val="28"/>
          <w:szCs w:val="28"/>
          <w:lang w:val="uk-UA"/>
        </w:rPr>
        <w:t>Гендер как интрига познания: с</w:t>
      </w:r>
      <w:r w:rsidRPr="00717F1F">
        <w:rPr>
          <w:sz w:val="28"/>
          <w:szCs w:val="28"/>
          <w:lang w:val="uk-UA"/>
        </w:rPr>
        <w:t>борник статей</w:t>
      </w:r>
      <w:r w:rsidR="00B96897">
        <w:rPr>
          <w:sz w:val="28"/>
          <w:szCs w:val="28"/>
          <w:lang w:val="uk-UA"/>
        </w:rPr>
        <w:t>, г. Москва</w:t>
      </w:r>
      <w:r w:rsidR="00C663FA">
        <w:rPr>
          <w:sz w:val="28"/>
          <w:szCs w:val="28"/>
          <w:lang w:val="uk-UA"/>
        </w:rPr>
        <w:t xml:space="preserve">, </w:t>
      </w:r>
      <w:r w:rsidRPr="00717F1F">
        <w:rPr>
          <w:sz w:val="28"/>
          <w:szCs w:val="28"/>
          <w:lang w:val="uk-UA"/>
        </w:rPr>
        <w:t xml:space="preserve">2000.- </w:t>
      </w:r>
      <w:r w:rsidR="000C4C3F">
        <w:rPr>
          <w:sz w:val="28"/>
          <w:szCs w:val="28"/>
          <w:lang w:val="uk-UA"/>
        </w:rPr>
        <w:t>С</w:t>
      </w:r>
      <w:r w:rsidRPr="00717F1F">
        <w:rPr>
          <w:sz w:val="28"/>
          <w:szCs w:val="28"/>
          <w:lang w:val="uk-UA"/>
        </w:rPr>
        <w:t>. 47 – 52</w:t>
      </w:r>
      <w:r w:rsidR="00D166AE" w:rsidRPr="00B96897">
        <w:rPr>
          <w:sz w:val="28"/>
          <w:szCs w:val="28"/>
        </w:rPr>
        <w:t>.</w:t>
      </w:r>
    </w:p>
    <w:p w:rsidR="00717F1F" w:rsidRPr="00C663FA" w:rsidRDefault="009106E3" w:rsidP="00717F1F">
      <w:pPr>
        <w:pStyle w:val="a5"/>
        <w:numPr>
          <w:ilvl w:val="0"/>
          <w:numId w:val="3"/>
        </w:numPr>
        <w:spacing w:before="0" w:beforeAutospacing="0" w:line="360" w:lineRule="auto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17F1F" w:rsidRPr="00717F1F">
        <w:rPr>
          <w:color w:val="000000"/>
          <w:sz w:val="28"/>
          <w:szCs w:val="28"/>
          <w:shd w:val="clear" w:color="auto" w:fill="FFFFFF"/>
          <w:lang w:val="uk-UA"/>
        </w:rPr>
        <w:t>Горошко</w:t>
      </w:r>
      <w:r w:rsidR="00EF668C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A356B0" w:rsidRPr="00A356B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356B0" w:rsidRPr="00717F1F">
        <w:rPr>
          <w:color w:val="000000"/>
          <w:sz w:val="28"/>
          <w:szCs w:val="28"/>
          <w:shd w:val="clear" w:color="auto" w:fill="FFFFFF"/>
          <w:lang w:val="uk-UA"/>
        </w:rPr>
        <w:t>Е.</w:t>
      </w:r>
      <w:r w:rsidR="00717F1F" w:rsidRPr="00717F1F">
        <w:rPr>
          <w:color w:val="000000"/>
          <w:sz w:val="28"/>
          <w:szCs w:val="28"/>
          <w:shd w:val="clear" w:color="auto" w:fill="FFFFFF"/>
          <w:lang w:val="uk-UA"/>
        </w:rPr>
        <w:t xml:space="preserve"> Гендерная проблематика в </w:t>
      </w:r>
      <w:r w:rsidR="00EF668C">
        <w:rPr>
          <w:color w:val="000000"/>
          <w:sz w:val="28"/>
          <w:szCs w:val="28"/>
          <w:shd w:val="clear" w:color="auto" w:fill="FFFFFF"/>
        </w:rPr>
        <w:t>языкознании</w:t>
      </w:r>
      <w:r w:rsidR="00C663FA">
        <w:rPr>
          <w:color w:val="000000"/>
          <w:sz w:val="28"/>
          <w:szCs w:val="28"/>
          <w:shd w:val="clear" w:color="auto" w:fill="FFFFFF"/>
        </w:rPr>
        <w:t>.-</w:t>
      </w:r>
      <w:r w:rsidR="00717F1F" w:rsidRPr="00717F1F">
        <w:rPr>
          <w:color w:val="000000"/>
          <w:sz w:val="28"/>
          <w:szCs w:val="28"/>
          <w:shd w:val="clear" w:color="auto" w:fill="FFFFFF"/>
        </w:rPr>
        <w:t xml:space="preserve"> Режим доступу</w:t>
      </w:r>
      <w:r w:rsidR="00717F1F" w:rsidRPr="00C663FA">
        <w:rPr>
          <w:sz w:val="28"/>
          <w:szCs w:val="28"/>
          <w:shd w:val="clear" w:color="auto" w:fill="FFFFFF"/>
        </w:rPr>
        <w:t xml:space="preserve">: </w:t>
      </w:r>
      <w:r w:rsidR="00C663FA">
        <w:rPr>
          <w:sz w:val="28"/>
          <w:szCs w:val="28"/>
          <w:shd w:val="clear" w:color="auto" w:fill="FFFFFF"/>
          <w:lang w:val="en-US"/>
        </w:rPr>
        <w:t>URL</w:t>
      </w:r>
      <w:r w:rsidR="00C663FA" w:rsidRPr="00C663FA">
        <w:rPr>
          <w:sz w:val="28"/>
          <w:szCs w:val="28"/>
          <w:shd w:val="clear" w:color="auto" w:fill="FFFFFF"/>
        </w:rPr>
        <w:t>:</w:t>
      </w:r>
      <w:r w:rsidR="00717F1F" w:rsidRPr="00C663FA">
        <w:rPr>
          <w:sz w:val="28"/>
          <w:szCs w:val="28"/>
          <w:shd w:val="clear" w:color="auto" w:fill="FFFFFF"/>
        </w:rPr>
        <w:t xml:space="preserve"> </w:t>
      </w:r>
      <w:hyperlink r:id="rId5" w:history="1">
        <w:r w:rsidR="00EF668C" w:rsidRPr="00C663FA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http://www.owl.ru/win/books/articles/goroshko.htm -7</w:t>
        </w:r>
      </w:hyperlink>
      <w:r w:rsidR="00717F1F" w:rsidRPr="00C663FA">
        <w:rPr>
          <w:sz w:val="28"/>
          <w:szCs w:val="28"/>
          <w:shd w:val="clear" w:color="auto" w:fill="FFFFFF"/>
        </w:rPr>
        <w:t xml:space="preserve"> </w:t>
      </w:r>
      <w:r w:rsidR="00EF668C" w:rsidRPr="00C663FA">
        <w:rPr>
          <w:sz w:val="28"/>
          <w:szCs w:val="28"/>
          <w:shd w:val="clear" w:color="auto" w:fill="FFFFFF"/>
        </w:rPr>
        <w:t>07.2014</w:t>
      </w:r>
      <w:r w:rsidR="00D166AE" w:rsidRPr="00C663FA">
        <w:rPr>
          <w:sz w:val="28"/>
          <w:szCs w:val="28"/>
          <w:shd w:val="clear" w:color="auto" w:fill="FFFFFF"/>
        </w:rPr>
        <w:t>.</w:t>
      </w:r>
    </w:p>
    <w:p w:rsidR="00717F1F" w:rsidRPr="00717F1F" w:rsidRDefault="00717F1F" w:rsidP="00E74B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17F1F">
        <w:rPr>
          <w:rFonts w:ascii="Times New Roman" w:eastAsia="Times New Roman" w:hAnsi="Times New Roman" w:cs="Times New Roman"/>
          <w:sz w:val="28"/>
          <w:szCs w:val="28"/>
          <w:lang w:val="uk-UA"/>
        </w:rPr>
        <w:t>Горошко</w:t>
      </w:r>
      <w:r w:rsidR="00C663FA" w:rsidRPr="00C663FA">
        <w:rPr>
          <w:rFonts w:ascii="Times New Roman" w:eastAsia="Times New Roman" w:hAnsi="Times New Roman" w:cs="Times New Roman"/>
          <w:sz w:val="28"/>
          <w:szCs w:val="28"/>
        </w:rPr>
        <w:t>,</w:t>
      </w:r>
      <w:r w:rsidR="00A356B0" w:rsidRPr="00A356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356B0" w:rsidRPr="00717F1F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="00C663FA" w:rsidRPr="00C663F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17F1F">
        <w:rPr>
          <w:rFonts w:ascii="Times New Roman" w:eastAsia="Times New Roman" w:hAnsi="Times New Roman" w:cs="Times New Roman"/>
          <w:sz w:val="28"/>
          <w:szCs w:val="28"/>
          <w:lang w:val="uk-UA"/>
        </w:rPr>
        <w:t>, Кирилина</w:t>
      </w:r>
      <w:r w:rsidR="00C663FA" w:rsidRPr="00C663FA">
        <w:rPr>
          <w:rFonts w:ascii="Times New Roman" w:eastAsia="Times New Roman" w:hAnsi="Times New Roman" w:cs="Times New Roman"/>
          <w:sz w:val="28"/>
          <w:szCs w:val="28"/>
        </w:rPr>
        <w:t>,</w:t>
      </w:r>
      <w:r w:rsidR="00A356B0" w:rsidRPr="00A356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356B0" w:rsidRPr="00717F1F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C663FA" w:rsidRPr="00C663F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17F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Гендерные исследования в лингвистике сегодня // Гендерные исследования</w:t>
      </w:r>
      <w:r w:rsidR="00C663FA" w:rsidRPr="00C663F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663F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663FA" w:rsidRPr="00C663FA">
        <w:rPr>
          <w:rFonts w:ascii="Times New Roman" w:eastAsia="Times New Roman" w:hAnsi="Times New Roman" w:cs="Times New Roman"/>
          <w:sz w:val="28"/>
          <w:szCs w:val="28"/>
        </w:rPr>
        <w:t xml:space="preserve"> 1999. - </w:t>
      </w:r>
      <w:r w:rsidRPr="00717F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2</w:t>
      </w:r>
      <w:r w:rsidR="00C663FA" w:rsidRPr="00C663F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17F1F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C663FA" w:rsidRPr="00C663FA">
        <w:rPr>
          <w:rFonts w:ascii="Times New Roman" w:eastAsia="Times New Roman" w:hAnsi="Times New Roman" w:cs="Times New Roman"/>
          <w:sz w:val="28"/>
          <w:szCs w:val="28"/>
        </w:rPr>
        <w:t>).-</w:t>
      </w:r>
      <w:r w:rsidRPr="00717F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С.234-241.</w:t>
      </w:r>
    </w:p>
    <w:p w:rsidR="00717F1F" w:rsidRPr="005569B6" w:rsidRDefault="00D166AE" w:rsidP="00E74B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16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F1F" w:rsidRPr="00717F1F">
        <w:rPr>
          <w:rFonts w:ascii="Times New Roman" w:eastAsia="Times New Roman" w:hAnsi="Times New Roman" w:cs="Times New Roman"/>
          <w:sz w:val="28"/>
          <w:szCs w:val="28"/>
          <w:lang w:val="uk-UA"/>
        </w:rPr>
        <w:t>Потапов</w:t>
      </w:r>
      <w:r w:rsidR="00C663FA" w:rsidRPr="00C663FA">
        <w:rPr>
          <w:rFonts w:ascii="Times New Roman" w:eastAsia="Times New Roman" w:hAnsi="Times New Roman" w:cs="Times New Roman"/>
          <w:sz w:val="28"/>
          <w:szCs w:val="28"/>
        </w:rPr>
        <w:t>,</w:t>
      </w:r>
      <w:r w:rsidR="00717F1F" w:rsidRPr="00717F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В.В. Попытки пересмотра гендерного признака в английском языке // Гендер как интрига познания</w:t>
      </w:r>
      <w:r w:rsidR="00C663FA" w:rsidRPr="00C663FA">
        <w:rPr>
          <w:rFonts w:ascii="Times New Roman" w:eastAsia="Times New Roman" w:hAnsi="Times New Roman" w:cs="Times New Roman"/>
          <w:sz w:val="28"/>
          <w:szCs w:val="28"/>
        </w:rPr>
        <w:t>:</w:t>
      </w:r>
      <w:r w:rsidR="00717F1F" w:rsidRPr="00717F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663FA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717F1F" w:rsidRPr="00717F1F"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 w:rsidR="00C663FA">
        <w:rPr>
          <w:rFonts w:ascii="Times New Roman" w:eastAsia="Times New Roman" w:hAnsi="Times New Roman" w:cs="Times New Roman"/>
          <w:sz w:val="28"/>
          <w:szCs w:val="28"/>
        </w:rPr>
        <w:t>.</w:t>
      </w:r>
      <w:r w:rsidR="00717F1F" w:rsidRPr="00717F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статей </w:t>
      </w:r>
      <w:r w:rsidR="00C663FA">
        <w:rPr>
          <w:rFonts w:ascii="Times New Roman" w:eastAsia="Times New Roman" w:hAnsi="Times New Roman" w:cs="Times New Roman"/>
          <w:sz w:val="28"/>
          <w:szCs w:val="28"/>
          <w:lang w:val="uk-UA"/>
        </w:rPr>
        <w:t>Московского</w:t>
      </w:r>
      <w:r w:rsidR="00C663FA" w:rsidRPr="00717F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государственн</w:t>
      </w:r>
      <w:r w:rsidR="00C663FA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="00C663FA" w:rsidRPr="00717F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лингвистическ</w:t>
      </w:r>
      <w:r w:rsidR="00C663FA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="00C663FA" w:rsidRPr="00717F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университет</w:t>
      </w:r>
      <w:r w:rsidR="00C663F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C663FA" w:rsidRPr="00717F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Лаборатория гендерных исследований</w:t>
      </w:r>
      <w:r w:rsidR="00C663FA">
        <w:rPr>
          <w:rFonts w:ascii="Times New Roman" w:eastAsia="Times New Roman" w:hAnsi="Times New Roman" w:cs="Times New Roman"/>
          <w:sz w:val="28"/>
          <w:szCs w:val="28"/>
          <w:lang w:val="uk-UA"/>
        </w:rPr>
        <w:t>, г. Москва. - Москва: Рудомино</w:t>
      </w:r>
      <w:r w:rsidR="00717F1F" w:rsidRPr="00717F1F">
        <w:rPr>
          <w:rFonts w:ascii="Times New Roman" w:eastAsia="Times New Roman" w:hAnsi="Times New Roman" w:cs="Times New Roman"/>
          <w:sz w:val="28"/>
          <w:szCs w:val="28"/>
          <w:lang w:val="uk-UA"/>
        </w:rPr>
        <w:t>, 2000. - С.151-167.</w:t>
      </w:r>
    </w:p>
    <w:p w:rsidR="005569B6" w:rsidRPr="00717F1F" w:rsidRDefault="005569B6" w:rsidP="005569B6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lang w:val="uk-UA"/>
        </w:rPr>
      </w:pPr>
      <w:r w:rsidRPr="00717F1F">
        <w:rPr>
          <w:rStyle w:val="a6"/>
          <w:i w:val="0"/>
          <w:sz w:val="28"/>
          <w:szCs w:val="28"/>
          <w:bdr w:val="none" w:sz="0" w:space="0" w:color="auto" w:frame="1"/>
          <w:lang w:val="uk-UA"/>
        </w:rPr>
        <w:t>Assif</w:t>
      </w:r>
      <w:r w:rsidR="00C663FA">
        <w:rPr>
          <w:rStyle w:val="a6"/>
          <w:i w:val="0"/>
          <w:sz w:val="28"/>
          <w:szCs w:val="28"/>
          <w:bdr w:val="none" w:sz="0" w:space="0" w:color="auto" w:frame="1"/>
          <w:lang w:val="uk-UA"/>
        </w:rPr>
        <w:t>,</w:t>
      </w:r>
      <w:r w:rsidRPr="00717F1F">
        <w:rPr>
          <w:rStyle w:val="a6"/>
          <w:i w:val="0"/>
          <w:sz w:val="28"/>
          <w:szCs w:val="28"/>
          <w:bdr w:val="none" w:sz="0" w:space="0" w:color="auto" w:frame="1"/>
          <w:lang w:val="uk-UA"/>
        </w:rPr>
        <w:t xml:space="preserve"> Am David. </w:t>
      </w:r>
      <w:r w:rsidRPr="00717F1F">
        <w:rPr>
          <w:sz w:val="28"/>
          <w:szCs w:val="28"/>
          <w:lang w:val="en-US"/>
        </w:rPr>
        <w:t>Honorifics</w:t>
      </w:r>
      <w:r w:rsidRPr="00B61137">
        <w:rPr>
          <w:sz w:val="28"/>
          <w:szCs w:val="28"/>
          <w:lang w:val="en-US"/>
        </w:rPr>
        <w:t xml:space="preserve">: </w:t>
      </w:r>
      <w:r w:rsidRPr="00717F1F">
        <w:rPr>
          <w:sz w:val="28"/>
          <w:szCs w:val="28"/>
          <w:lang w:val="en-US"/>
        </w:rPr>
        <w:t>types</w:t>
      </w:r>
      <w:r w:rsidRPr="00B61137">
        <w:rPr>
          <w:sz w:val="28"/>
          <w:szCs w:val="28"/>
          <w:lang w:val="en-US"/>
        </w:rPr>
        <w:t xml:space="preserve">, </w:t>
      </w:r>
      <w:r w:rsidRPr="00717F1F">
        <w:rPr>
          <w:sz w:val="28"/>
          <w:szCs w:val="28"/>
          <w:lang w:val="en-US"/>
        </w:rPr>
        <w:t>data</w:t>
      </w:r>
      <w:r w:rsidRPr="00B61137">
        <w:rPr>
          <w:sz w:val="28"/>
          <w:szCs w:val="28"/>
          <w:lang w:val="en-US"/>
        </w:rPr>
        <w:t xml:space="preserve">, </w:t>
      </w:r>
      <w:r w:rsidRPr="00717F1F">
        <w:rPr>
          <w:sz w:val="28"/>
          <w:szCs w:val="28"/>
          <w:lang w:val="en-US"/>
        </w:rPr>
        <w:t>and</w:t>
      </w:r>
      <w:r w:rsidRPr="00B61137">
        <w:rPr>
          <w:sz w:val="28"/>
          <w:szCs w:val="28"/>
          <w:lang w:val="en-US"/>
        </w:rPr>
        <w:t xml:space="preserve"> </w:t>
      </w:r>
      <w:r w:rsidRPr="00717F1F">
        <w:rPr>
          <w:sz w:val="28"/>
          <w:szCs w:val="28"/>
          <w:lang w:val="en-US"/>
        </w:rPr>
        <w:t>importance</w:t>
      </w:r>
      <w:r w:rsidRPr="00B61137">
        <w:rPr>
          <w:sz w:val="28"/>
          <w:szCs w:val="28"/>
          <w:lang w:val="en-US"/>
        </w:rPr>
        <w:t xml:space="preserve"> </w:t>
      </w:r>
      <w:r w:rsidRPr="00717F1F">
        <w:rPr>
          <w:sz w:val="28"/>
          <w:szCs w:val="28"/>
          <w:lang w:val="en-US"/>
        </w:rPr>
        <w:t>for</w:t>
      </w:r>
      <w:r w:rsidRPr="00B61137">
        <w:rPr>
          <w:sz w:val="28"/>
          <w:szCs w:val="28"/>
          <w:lang w:val="en-US"/>
        </w:rPr>
        <w:t xml:space="preserve"> </w:t>
      </w:r>
      <w:r w:rsidRPr="00717F1F">
        <w:rPr>
          <w:sz w:val="28"/>
          <w:szCs w:val="28"/>
          <w:lang w:val="en-US"/>
        </w:rPr>
        <w:t>linguistic</w:t>
      </w:r>
      <w:r w:rsidRPr="00B61137">
        <w:rPr>
          <w:sz w:val="28"/>
          <w:szCs w:val="28"/>
          <w:lang w:val="en-US"/>
        </w:rPr>
        <w:t xml:space="preserve"> </w:t>
      </w:r>
      <w:r w:rsidRPr="00717F1F">
        <w:rPr>
          <w:sz w:val="28"/>
          <w:szCs w:val="28"/>
          <w:lang w:val="en-US"/>
        </w:rPr>
        <w:t>theory</w:t>
      </w:r>
      <w:r w:rsidR="00B96897">
        <w:rPr>
          <w:sz w:val="28"/>
          <w:szCs w:val="28"/>
          <w:lang w:val="uk-UA"/>
        </w:rPr>
        <w:t>. – Режим</w:t>
      </w:r>
      <w:r w:rsidRPr="00B61137">
        <w:rPr>
          <w:sz w:val="28"/>
          <w:szCs w:val="28"/>
          <w:lang w:val="en-US"/>
        </w:rPr>
        <w:t xml:space="preserve"> </w:t>
      </w:r>
      <w:r w:rsidR="00B96897">
        <w:rPr>
          <w:sz w:val="28"/>
          <w:szCs w:val="28"/>
          <w:lang w:val="uk-UA"/>
        </w:rPr>
        <w:t>доступу</w:t>
      </w:r>
      <w:r w:rsidRPr="00B61137">
        <w:rPr>
          <w:sz w:val="28"/>
          <w:szCs w:val="28"/>
          <w:lang w:val="en-US"/>
        </w:rPr>
        <w:t>:</w:t>
      </w:r>
      <w:r w:rsidR="00B96897" w:rsidRPr="00B61137">
        <w:rPr>
          <w:lang w:val="en-US"/>
        </w:rPr>
        <w:t xml:space="preserve"> </w:t>
      </w:r>
      <w:r w:rsidR="00B96897" w:rsidRPr="00C663FA">
        <w:rPr>
          <w:sz w:val="28"/>
          <w:szCs w:val="28"/>
          <w:lang w:val="en-US"/>
        </w:rPr>
        <w:t>URL</w:t>
      </w:r>
      <w:r w:rsidR="00B96897" w:rsidRPr="00B61137">
        <w:rPr>
          <w:sz w:val="28"/>
          <w:szCs w:val="28"/>
          <w:lang w:val="en-US"/>
        </w:rPr>
        <w:t>:</w:t>
      </w:r>
      <w:hyperlink r:id="rId6" w:history="1">
        <w:r w:rsidRPr="00C663FA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http://www.english-linguistics.de/2013/01/11/honorifics-types-data-and-importance-for-linguistic-theory/</w:t>
        </w:r>
      </w:hyperlink>
      <w:r w:rsidR="00B96897">
        <w:rPr>
          <w:lang w:val="uk-UA"/>
        </w:rPr>
        <w:t xml:space="preserve"> -</w:t>
      </w:r>
      <w:r w:rsidRPr="00717F1F">
        <w:rPr>
          <w:rStyle w:val="a6"/>
          <w:i w:val="0"/>
          <w:sz w:val="28"/>
          <w:szCs w:val="28"/>
          <w:bdr w:val="none" w:sz="0" w:space="0" w:color="auto" w:frame="1"/>
          <w:lang w:val="en-US"/>
        </w:rPr>
        <w:t>7</w:t>
      </w:r>
      <w:r w:rsidR="00B96897">
        <w:rPr>
          <w:rStyle w:val="a6"/>
          <w:i w:val="0"/>
          <w:sz w:val="28"/>
          <w:szCs w:val="28"/>
          <w:bdr w:val="none" w:sz="0" w:space="0" w:color="auto" w:frame="1"/>
          <w:lang w:val="uk-UA"/>
        </w:rPr>
        <w:t>. 07.</w:t>
      </w:r>
      <w:r w:rsidR="00B96897">
        <w:rPr>
          <w:rStyle w:val="a6"/>
          <w:i w:val="0"/>
          <w:sz w:val="28"/>
          <w:szCs w:val="28"/>
          <w:bdr w:val="none" w:sz="0" w:space="0" w:color="auto" w:frame="1"/>
          <w:lang w:val="en-US"/>
        </w:rPr>
        <w:t xml:space="preserve"> 2014</w:t>
      </w:r>
      <w:r>
        <w:rPr>
          <w:rStyle w:val="a6"/>
          <w:i w:val="0"/>
          <w:sz w:val="28"/>
          <w:szCs w:val="28"/>
          <w:bdr w:val="none" w:sz="0" w:space="0" w:color="auto" w:frame="1"/>
          <w:lang w:val="en-US"/>
        </w:rPr>
        <w:t>.</w:t>
      </w:r>
    </w:p>
    <w:p w:rsidR="005569B6" w:rsidRPr="00717F1F" w:rsidRDefault="005569B6" w:rsidP="005569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17F1F">
        <w:rPr>
          <w:rFonts w:ascii="Times New Roman" w:hAnsi="Times New Roman" w:cs="Times New Roman"/>
          <w:sz w:val="28"/>
          <w:szCs w:val="28"/>
          <w:lang w:val="uk-UA"/>
        </w:rPr>
        <w:t>Baker</w:t>
      </w:r>
      <w:r w:rsidR="00C663F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17F1F">
        <w:rPr>
          <w:rFonts w:ascii="Times New Roman" w:hAnsi="Times New Roman" w:cs="Times New Roman"/>
          <w:sz w:val="28"/>
          <w:szCs w:val="28"/>
          <w:lang w:val="uk-UA"/>
        </w:rPr>
        <w:t xml:space="preserve">  P. Will </w:t>
      </w:r>
      <w:r w:rsidRPr="00717F1F">
        <w:rPr>
          <w:rFonts w:ascii="Times New Roman" w:hAnsi="Times New Roman" w:cs="Times New Roman"/>
          <w:iCs/>
          <w:sz w:val="28"/>
          <w:szCs w:val="28"/>
          <w:lang w:val="uk-UA"/>
        </w:rPr>
        <w:t>Ms</w:t>
      </w:r>
      <w:r w:rsidRPr="00717F1F">
        <w:rPr>
          <w:rFonts w:ascii="Times New Roman" w:hAnsi="Times New Roman" w:cs="Times New Roman"/>
          <w:sz w:val="28"/>
          <w:szCs w:val="28"/>
          <w:lang w:val="uk-UA"/>
        </w:rPr>
        <w:t> ever be as frequent as</w:t>
      </w:r>
      <w:r w:rsidR="00B968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F1F">
        <w:rPr>
          <w:rFonts w:ascii="Times New Roman" w:hAnsi="Times New Roman" w:cs="Times New Roman"/>
          <w:iCs/>
          <w:sz w:val="28"/>
          <w:szCs w:val="28"/>
          <w:lang w:val="uk-UA"/>
        </w:rPr>
        <w:t> Mr</w:t>
      </w:r>
      <w:r w:rsidRPr="00717F1F">
        <w:rPr>
          <w:rFonts w:ascii="Times New Roman" w:hAnsi="Times New Roman" w:cs="Times New Roman"/>
          <w:sz w:val="28"/>
          <w:szCs w:val="28"/>
          <w:lang w:val="uk-UA"/>
        </w:rPr>
        <w:t>? A corpus-based comparison of gendered terms across four diachronic corpora of British English// </w:t>
      </w:r>
      <w:r w:rsidRPr="00717F1F">
        <w:rPr>
          <w:rFonts w:ascii="Times New Roman" w:hAnsi="Times New Roman" w:cs="Times New Roman"/>
          <w:iCs/>
          <w:sz w:val="28"/>
          <w:szCs w:val="28"/>
          <w:lang w:val="uk-UA"/>
        </w:rPr>
        <w:t>Gender and Language</w:t>
      </w:r>
      <w:r w:rsidR="00C663FA">
        <w:rPr>
          <w:rFonts w:ascii="Times New Roman" w:hAnsi="Times New Roman" w:cs="Times New Roman"/>
          <w:iCs/>
          <w:sz w:val="28"/>
          <w:szCs w:val="28"/>
          <w:lang w:val="uk-UA"/>
        </w:rPr>
        <w:t>. – 2010, №</w:t>
      </w:r>
      <w:r w:rsidRPr="00717F1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C663FA">
        <w:rPr>
          <w:rFonts w:ascii="Times New Roman" w:hAnsi="Times New Roman" w:cs="Times New Roman"/>
          <w:sz w:val="28"/>
          <w:szCs w:val="28"/>
          <w:lang w:val="uk-UA"/>
        </w:rPr>
        <w:t> 4 (1). – Р. 125-149.</w:t>
      </w:r>
    </w:p>
    <w:p w:rsidR="005569B6" w:rsidRPr="00A356B0" w:rsidRDefault="005569B6" w:rsidP="005569B6">
      <w:pPr>
        <w:pStyle w:val="a5"/>
        <w:numPr>
          <w:ilvl w:val="0"/>
          <w:numId w:val="3"/>
        </w:numPr>
        <w:spacing w:before="0" w:beforeAutospacing="0" w:line="360" w:lineRule="auto"/>
        <w:contextualSpacing/>
        <w:jc w:val="both"/>
        <w:textAlignment w:val="baseline"/>
        <w:rPr>
          <w:sz w:val="28"/>
          <w:szCs w:val="28"/>
          <w:lang w:val="uk-UA"/>
        </w:rPr>
      </w:pPr>
      <w:r w:rsidRPr="00717F1F">
        <w:rPr>
          <w:rFonts w:eastAsia="Arial Unicode MS"/>
          <w:color w:val="000000"/>
          <w:sz w:val="28"/>
          <w:szCs w:val="28"/>
          <w:lang w:val="en-US"/>
        </w:rPr>
        <w:t>Butler, J.  </w:t>
      </w:r>
      <w:r w:rsidRPr="00717F1F">
        <w:rPr>
          <w:rFonts w:eastAsia="Arial Unicode MS"/>
          <w:iCs/>
          <w:color w:val="000000"/>
          <w:sz w:val="28"/>
          <w:szCs w:val="28"/>
          <w:lang w:val="en-US"/>
        </w:rPr>
        <w:t>Gender trouble: Feminism and the subversion of identity</w:t>
      </w:r>
      <w:r w:rsidRPr="00717F1F">
        <w:rPr>
          <w:rFonts w:eastAsia="Arial Unicode MS"/>
          <w:color w:val="000000"/>
          <w:sz w:val="28"/>
          <w:szCs w:val="28"/>
          <w:lang w:val="en-US"/>
        </w:rPr>
        <w:t xml:space="preserve">. </w:t>
      </w:r>
      <w:r w:rsidR="008E17C7" w:rsidRPr="008E17C7">
        <w:rPr>
          <w:rFonts w:eastAsia="Arial Unicode MS"/>
          <w:color w:val="000000"/>
          <w:sz w:val="28"/>
          <w:szCs w:val="28"/>
          <w:lang w:val="en-US"/>
        </w:rPr>
        <w:t>–</w:t>
      </w:r>
      <w:r w:rsidRPr="00717F1F">
        <w:rPr>
          <w:rFonts w:eastAsia="Arial Unicode MS"/>
          <w:color w:val="000000"/>
          <w:sz w:val="28"/>
          <w:szCs w:val="28"/>
          <w:lang w:val="en-US"/>
        </w:rPr>
        <w:t>N</w:t>
      </w:r>
      <w:r w:rsidR="008E17C7" w:rsidRPr="008E17C7">
        <w:rPr>
          <w:rFonts w:eastAsia="Arial Unicode MS"/>
          <w:color w:val="000000"/>
          <w:sz w:val="28"/>
          <w:szCs w:val="28"/>
          <w:lang w:val="en-US"/>
        </w:rPr>
        <w:t>.</w:t>
      </w:r>
      <w:r w:rsidRPr="00717F1F">
        <w:rPr>
          <w:rFonts w:eastAsia="Arial Unicode MS"/>
          <w:color w:val="000000"/>
          <w:sz w:val="28"/>
          <w:szCs w:val="28"/>
          <w:lang w:val="en-US"/>
        </w:rPr>
        <w:t xml:space="preserve"> Y</w:t>
      </w:r>
      <w:r w:rsidR="008E17C7" w:rsidRPr="008E17C7">
        <w:rPr>
          <w:rFonts w:eastAsia="Arial Unicode MS"/>
          <w:color w:val="000000"/>
          <w:sz w:val="28"/>
          <w:szCs w:val="28"/>
          <w:lang w:val="en-US"/>
        </w:rPr>
        <w:t>.</w:t>
      </w:r>
      <w:r w:rsidRPr="00717F1F">
        <w:rPr>
          <w:rFonts w:eastAsia="Arial Unicode MS"/>
          <w:color w:val="000000"/>
          <w:sz w:val="28"/>
          <w:szCs w:val="28"/>
          <w:lang w:val="en-US"/>
        </w:rPr>
        <w:t>: Routledge</w:t>
      </w:r>
      <w:r w:rsidRPr="00717F1F">
        <w:rPr>
          <w:rFonts w:eastAsia="Arial Unicode MS"/>
          <w:color w:val="000000"/>
          <w:sz w:val="28"/>
          <w:szCs w:val="28"/>
          <w:lang w:val="uk-UA"/>
        </w:rPr>
        <w:t>, 1990. – 172 р</w:t>
      </w:r>
      <w:r>
        <w:rPr>
          <w:rFonts w:eastAsia="Arial Unicode MS"/>
          <w:color w:val="000000"/>
          <w:sz w:val="28"/>
          <w:szCs w:val="28"/>
          <w:lang w:val="en-US"/>
        </w:rPr>
        <w:t>.</w:t>
      </w:r>
    </w:p>
    <w:p w:rsidR="005569B6" w:rsidRPr="00A356B0" w:rsidRDefault="005569B6" w:rsidP="005569B6">
      <w:pPr>
        <w:pStyle w:val="a5"/>
        <w:numPr>
          <w:ilvl w:val="0"/>
          <w:numId w:val="3"/>
        </w:numPr>
        <w:spacing w:before="0" w:beforeAutospacing="0" w:line="360" w:lineRule="auto"/>
        <w:contextualSpacing/>
        <w:jc w:val="both"/>
        <w:textAlignment w:val="baseline"/>
        <w:rPr>
          <w:sz w:val="28"/>
          <w:szCs w:val="28"/>
          <w:lang w:val="uk-UA"/>
        </w:rPr>
      </w:pPr>
      <w:r w:rsidRPr="00A356B0">
        <w:rPr>
          <w:sz w:val="28"/>
          <w:szCs w:val="28"/>
          <w:lang w:val="uk-UA"/>
        </w:rPr>
        <w:t>Freeman, R. &amp; McElhinny, B. Language and gender. In McKay, S. L. &amp; Hornberger, N. H. Sociolinguistics and Language Teach</w:t>
      </w:r>
      <w:r>
        <w:rPr>
          <w:sz w:val="28"/>
          <w:szCs w:val="28"/>
          <w:lang w:val="uk-UA"/>
        </w:rPr>
        <w:t>ing.</w:t>
      </w:r>
      <w:r w:rsidR="008E17C7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Cambridge University Press</w:t>
      </w:r>
      <w:r w:rsidR="008E17C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 xml:space="preserve">1996. </w:t>
      </w:r>
      <w:r w:rsidR="00BD75BC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</w:t>
      </w:r>
      <w:r w:rsidR="00BD75BC">
        <w:rPr>
          <w:sz w:val="28"/>
          <w:szCs w:val="28"/>
          <w:lang w:val="en-US"/>
        </w:rPr>
        <w:t>648 p.</w:t>
      </w:r>
    </w:p>
    <w:p w:rsidR="005569B6" w:rsidRPr="00D166AE" w:rsidRDefault="005569B6" w:rsidP="005569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Garner, B</w:t>
      </w:r>
      <w:r w:rsidR="008E17C7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A. G</w:t>
      </w:r>
      <w:r w:rsidR="008E17C7">
        <w:rPr>
          <w:rFonts w:ascii="Times New Roman" w:eastAsia="Times New Roman" w:hAnsi="Times New Roman" w:cs="Times New Roman"/>
          <w:sz w:val="28"/>
          <w:szCs w:val="28"/>
          <w:lang w:val="en-US"/>
        </w:rPr>
        <w:t>ender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on language and writing: selected essays </w:t>
      </w:r>
      <w:r w:rsidR="008E17C7">
        <w:rPr>
          <w:rFonts w:ascii="Times New Roman" w:eastAsia="Times New Roman" w:hAnsi="Times New Roman" w:cs="Times New Roman"/>
          <w:sz w:val="28"/>
          <w:szCs w:val="28"/>
          <w:lang w:val="en-US"/>
        </w:rPr>
        <w:t>and speeches of Bryan A. Garner.-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Chicago</w:t>
      </w:r>
      <w:r w:rsidR="008E17C7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: American Bar Association</w:t>
      </w:r>
      <w:r w:rsidR="008E17C7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2009. – 749 p. </w:t>
      </w:r>
    </w:p>
    <w:p w:rsidR="005569B6" w:rsidRPr="00717F1F" w:rsidRDefault="008E17C7" w:rsidP="005569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Granick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="005569B6" w:rsidRPr="00717F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P. </w:t>
      </w:r>
      <w:r w:rsidR="005569B6" w:rsidRPr="00717F1F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="005569B6" w:rsidRPr="00717F1F">
        <w:rPr>
          <w:rFonts w:ascii="Times New Roman" w:hAnsi="Times New Roman" w:cs="Times New Roman"/>
          <w:bCs/>
          <w:sz w:val="28"/>
          <w:szCs w:val="28"/>
          <w:lang w:val="uk-UA"/>
        </w:rPr>
        <w:t>he Greeting in Japanese//Australian journal of linguistics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– 1996. - </w:t>
      </w:r>
      <w:r w:rsidRPr="008E17C7">
        <w:rPr>
          <w:rFonts w:ascii="Times New Roman" w:hAnsi="Times New Roman" w:cs="Times New Roman"/>
          <w:bCs/>
          <w:sz w:val="28"/>
          <w:szCs w:val="28"/>
          <w:lang w:val="en-US"/>
        </w:rPr>
        <w:t>№</w:t>
      </w:r>
      <w:r w:rsidR="005569B6" w:rsidRPr="00717F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569B6" w:rsidRPr="00717F1F">
        <w:rPr>
          <w:rFonts w:ascii="Times New Roman" w:hAnsi="Times New Roman" w:cs="Times New Roman"/>
          <w:bCs/>
          <w:sz w:val="28"/>
          <w:szCs w:val="28"/>
          <w:lang w:val="uk-UA"/>
        </w:rPr>
        <w:t>19 ( 2 )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 –РР.</w:t>
      </w:r>
      <w:r w:rsidR="005569B6" w:rsidRPr="00717F1F">
        <w:rPr>
          <w:rFonts w:ascii="Times New Roman" w:hAnsi="Times New Roman" w:cs="Times New Roman"/>
          <w:sz w:val="28"/>
          <w:szCs w:val="28"/>
          <w:lang w:val="uk-UA"/>
        </w:rPr>
        <w:t xml:space="preserve"> 5</w:t>
      </w:r>
      <w:r w:rsidR="005569B6" w:rsidRPr="00717F1F">
        <w:rPr>
          <w:rFonts w:ascii="Times New Roman" w:hAnsi="Times New Roman" w:cs="Times New Roman"/>
          <w:bCs/>
          <w:sz w:val="28"/>
          <w:szCs w:val="28"/>
          <w:lang w:val="uk-UA"/>
        </w:rPr>
        <w:t>22 – 540</w:t>
      </w:r>
      <w:r w:rsidR="005569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</w:p>
    <w:p w:rsidR="005569B6" w:rsidRPr="00B96897" w:rsidRDefault="005569B6" w:rsidP="005569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6897">
        <w:rPr>
          <w:rFonts w:ascii="Times New Roman" w:hAnsi="Times New Roman" w:cs="Times New Roman"/>
          <w:bCs/>
          <w:sz w:val="28"/>
          <w:szCs w:val="28"/>
          <w:lang w:val="uk-UA"/>
        </w:rPr>
        <w:t>Heromassa</w:t>
      </w:r>
      <w:r w:rsidR="00EF668C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B9689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E.</w:t>
      </w:r>
      <w:r w:rsidR="00B96897" w:rsidRPr="00B968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96897">
        <w:rPr>
          <w:rFonts w:ascii="Times New Roman" w:hAnsi="Times New Roman" w:cs="Times New Roman"/>
          <w:bCs/>
          <w:sz w:val="28"/>
          <w:szCs w:val="28"/>
          <w:lang w:val="uk-UA"/>
        </w:rPr>
        <w:t>Semantic Rules on the use of Idioms and Epithets in English and other European Languages</w:t>
      </w:r>
      <w:r w:rsidR="008E17C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B96897" w:rsidRPr="00B968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96897" w:rsidRPr="00B96897">
        <w:rPr>
          <w:rFonts w:ascii="Times New Roman" w:hAnsi="Times New Roman" w:cs="Times New Roman"/>
          <w:sz w:val="28"/>
          <w:szCs w:val="28"/>
          <w:lang w:val="uk-UA"/>
        </w:rPr>
        <w:t>– Режим</w:t>
      </w:r>
      <w:r w:rsidR="00B96897" w:rsidRPr="00B968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96897" w:rsidRPr="00B96897">
        <w:rPr>
          <w:rFonts w:ascii="Times New Roman" w:hAnsi="Times New Roman" w:cs="Times New Roman"/>
          <w:sz w:val="28"/>
          <w:szCs w:val="28"/>
          <w:lang w:val="uk-UA"/>
        </w:rPr>
        <w:t>доступу</w:t>
      </w:r>
      <w:r w:rsidR="00B96897" w:rsidRPr="00B96897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B96897" w:rsidRPr="00B96897">
        <w:rPr>
          <w:rFonts w:ascii="Times New Roman" w:hAnsi="Times New Roman" w:cs="Times New Roman"/>
          <w:lang w:val="en-US"/>
        </w:rPr>
        <w:t xml:space="preserve"> </w:t>
      </w:r>
      <w:r w:rsidR="00B96897" w:rsidRPr="00B96897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Pr="00B9689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hyperlink r:id="rId7" w:history="1">
        <w:r w:rsidRPr="00B96897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uk-UA"/>
          </w:rPr>
          <w:t>http://www.iasj.net/iasj?func=fulltext&amp;aId=45684</w:t>
        </w:r>
      </w:hyperlink>
      <w:r w:rsidR="00B96897" w:rsidRPr="00B96897">
        <w:rPr>
          <w:rFonts w:ascii="Times New Roman" w:hAnsi="Times New Roman" w:cs="Times New Roman"/>
          <w:lang w:val="uk-UA"/>
        </w:rPr>
        <w:t xml:space="preserve"> </w:t>
      </w:r>
      <w:r w:rsidR="00B96897" w:rsidRPr="00B96897">
        <w:rPr>
          <w:rFonts w:ascii="Times New Roman" w:hAnsi="Times New Roman" w:cs="Times New Roman"/>
          <w:sz w:val="28"/>
          <w:szCs w:val="28"/>
          <w:lang w:val="uk-UA"/>
        </w:rPr>
        <w:t>– 8.07</w:t>
      </w:r>
      <w:r w:rsidR="00B96897" w:rsidRPr="00B96897">
        <w:rPr>
          <w:rFonts w:ascii="Times New Roman" w:hAnsi="Times New Roman" w:cs="Times New Roman"/>
          <w:lang w:val="uk-UA"/>
        </w:rPr>
        <w:t>.</w:t>
      </w:r>
      <w:r w:rsidR="00B96897" w:rsidRPr="00B96897">
        <w:rPr>
          <w:rFonts w:ascii="Times New Roman" w:hAnsi="Times New Roman" w:cs="Times New Roman"/>
          <w:sz w:val="28"/>
          <w:szCs w:val="28"/>
          <w:lang w:val="en-US"/>
        </w:rPr>
        <w:t xml:space="preserve"> 2014</w:t>
      </w:r>
      <w:r w:rsidRPr="00B968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69B6" w:rsidRPr="00717F1F" w:rsidRDefault="005569B6" w:rsidP="005569B6">
      <w:pPr>
        <w:pStyle w:val="a5"/>
        <w:numPr>
          <w:ilvl w:val="0"/>
          <w:numId w:val="3"/>
        </w:numPr>
        <w:spacing w:before="0" w:beforeAutospacing="0" w:line="360" w:lineRule="auto"/>
        <w:contextualSpacing/>
        <w:jc w:val="both"/>
        <w:textAlignment w:val="baseline"/>
        <w:rPr>
          <w:sz w:val="28"/>
          <w:szCs w:val="28"/>
          <w:lang w:val="uk-UA"/>
        </w:rPr>
      </w:pPr>
      <w:r w:rsidRPr="009106E3">
        <w:rPr>
          <w:color w:val="000000"/>
          <w:sz w:val="28"/>
          <w:szCs w:val="28"/>
          <w:shd w:val="clear" w:color="auto" w:fill="FFFFFF"/>
          <w:lang w:val="en-US"/>
        </w:rPr>
        <w:t>Lakoff</w:t>
      </w:r>
      <w:r w:rsidR="00B96897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717F1F">
        <w:rPr>
          <w:color w:val="000000"/>
          <w:sz w:val="28"/>
          <w:szCs w:val="28"/>
          <w:shd w:val="clear" w:color="auto" w:fill="FFFFFF"/>
          <w:lang w:val="en-US"/>
        </w:rPr>
        <w:t xml:space="preserve"> R</w:t>
      </w:r>
      <w:r w:rsidRPr="00717F1F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Pr="00717F1F">
        <w:rPr>
          <w:color w:val="000000"/>
          <w:sz w:val="28"/>
          <w:szCs w:val="28"/>
          <w:shd w:val="clear" w:color="auto" w:fill="FFFFFF"/>
          <w:lang w:val="en-US"/>
        </w:rPr>
        <w:t>Language</w:t>
      </w:r>
      <w:r w:rsidRPr="00717F1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17F1F">
        <w:rPr>
          <w:color w:val="000000"/>
          <w:sz w:val="28"/>
          <w:szCs w:val="28"/>
          <w:shd w:val="clear" w:color="auto" w:fill="FFFFFF"/>
          <w:lang w:val="en-US"/>
        </w:rPr>
        <w:t>and</w:t>
      </w:r>
      <w:r w:rsidRPr="00717F1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17F1F">
        <w:rPr>
          <w:color w:val="000000"/>
          <w:sz w:val="28"/>
          <w:szCs w:val="28"/>
          <w:shd w:val="clear" w:color="auto" w:fill="FFFFFF"/>
          <w:lang w:val="en-US"/>
        </w:rPr>
        <w:t>Woman</w:t>
      </w:r>
      <w:r w:rsidRPr="00717F1F">
        <w:rPr>
          <w:color w:val="000000"/>
          <w:sz w:val="28"/>
          <w:szCs w:val="28"/>
          <w:shd w:val="clear" w:color="auto" w:fill="FFFFFF"/>
          <w:lang w:val="uk-UA"/>
        </w:rPr>
        <w:t>'</w:t>
      </w:r>
      <w:r w:rsidRPr="00717F1F">
        <w:rPr>
          <w:color w:val="000000"/>
          <w:sz w:val="28"/>
          <w:szCs w:val="28"/>
          <w:shd w:val="clear" w:color="auto" w:fill="FFFFFF"/>
          <w:lang w:val="en-US"/>
        </w:rPr>
        <w:t>s</w:t>
      </w:r>
      <w:r w:rsidRPr="00717F1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17F1F">
        <w:rPr>
          <w:color w:val="000000"/>
          <w:sz w:val="28"/>
          <w:szCs w:val="28"/>
          <w:shd w:val="clear" w:color="auto" w:fill="FFFFFF"/>
          <w:lang w:val="en-US"/>
        </w:rPr>
        <w:t>Place.</w:t>
      </w:r>
      <w:r w:rsidR="008E17C7" w:rsidRPr="008E17C7">
        <w:rPr>
          <w:color w:val="000000"/>
          <w:sz w:val="28"/>
          <w:szCs w:val="28"/>
          <w:shd w:val="clear" w:color="auto" w:fill="FFFFFF"/>
          <w:lang w:val="en-US"/>
        </w:rPr>
        <w:t>-</w:t>
      </w:r>
      <w:r w:rsidR="008E17C7">
        <w:rPr>
          <w:color w:val="000000"/>
          <w:sz w:val="28"/>
          <w:szCs w:val="28"/>
          <w:shd w:val="clear" w:color="auto" w:fill="FFFFFF"/>
          <w:lang w:val="en-US"/>
        </w:rPr>
        <w:t xml:space="preserve"> N</w:t>
      </w:r>
      <w:r w:rsidR="008E17C7">
        <w:rPr>
          <w:color w:val="000000"/>
          <w:sz w:val="28"/>
          <w:szCs w:val="28"/>
          <w:shd w:val="clear" w:color="auto" w:fill="FFFFFF"/>
        </w:rPr>
        <w:t>.</w:t>
      </w:r>
      <w:r w:rsidRPr="00717F1F">
        <w:rPr>
          <w:color w:val="000000"/>
          <w:sz w:val="28"/>
          <w:szCs w:val="28"/>
          <w:shd w:val="clear" w:color="auto" w:fill="FFFFFF"/>
          <w:lang w:val="en-US"/>
        </w:rPr>
        <w:t>Y</w:t>
      </w:r>
      <w:r w:rsidR="008E17C7">
        <w:rPr>
          <w:color w:val="000000"/>
          <w:sz w:val="28"/>
          <w:szCs w:val="28"/>
          <w:shd w:val="clear" w:color="auto" w:fill="FFFFFF"/>
        </w:rPr>
        <w:t>.:</w:t>
      </w:r>
      <w:r w:rsidRPr="00717F1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17F1F">
        <w:rPr>
          <w:color w:val="000000"/>
          <w:sz w:val="28"/>
          <w:szCs w:val="28"/>
          <w:shd w:val="clear" w:color="auto" w:fill="FFFFFF"/>
          <w:lang w:val="en-US"/>
        </w:rPr>
        <w:t>Harper</w:t>
      </w:r>
      <w:r w:rsidRPr="00717F1F">
        <w:rPr>
          <w:color w:val="000000"/>
          <w:sz w:val="28"/>
          <w:szCs w:val="28"/>
          <w:shd w:val="clear" w:color="auto" w:fill="FFFFFF"/>
          <w:lang w:val="uk-UA"/>
        </w:rPr>
        <w:t>, 1975</w:t>
      </w:r>
      <w:r w:rsidRPr="00717F1F">
        <w:rPr>
          <w:color w:val="000000"/>
          <w:sz w:val="28"/>
          <w:szCs w:val="28"/>
          <w:shd w:val="clear" w:color="auto" w:fill="FFFFFF"/>
          <w:lang w:val="en-US"/>
        </w:rPr>
        <w:t>. –</w:t>
      </w:r>
      <w:r w:rsidRPr="00717F1F">
        <w:rPr>
          <w:color w:val="000000"/>
          <w:sz w:val="28"/>
          <w:szCs w:val="28"/>
          <w:shd w:val="clear" w:color="auto" w:fill="FFFFFF"/>
          <w:lang w:val="uk-UA"/>
        </w:rPr>
        <w:t xml:space="preserve"> 174</w:t>
      </w:r>
      <w:r w:rsidRPr="00717F1F">
        <w:rPr>
          <w:color w:val="000000"/>
          <w:sz w:val="28"/>
          <w:szCs w:val="28"/>
          <w:shd w:val="clear" w:color="auto" w:fill="FFFFFF"/>
          <w:lang w:val="en-US"/>
        </w:rPr>
        <w:t xml:space="preserve"> p</w:t>
      </w:r>
      <w:r>
        <w:rPr>
          <w:color w:val="000000"/>
          <w:sz w:val="28"/>
          <w:szCs w:val="28"/>
          <w:shd w:val="clear" w:color="auto" w:fill="FFFFFF"/>
          <w:lang w:val="en-US"/>
        </w:rPr>
        <w:t>.</w:t>
      </w:r>
    </w:p>
    <w:p w:rsidR="005569B6" w:rsidRDefault="005569B6" w:rsidP="005569B6">
      <w:pPr>
        <w:pStyle w:val="a5"/>
        <w:numPr>
          <w:ilvl w:val="0"/>
          <w:numId w:val="3"/>
        </w:numPr>
        <w:spacing w:before="0" w:beforeAutospacing="0" w:line="360" w:lineRule="auto"/>
        <w:contextualSpacing/>
        <w:jc w:val="both"/>
        <w:textAlignment w:val="baseline"/>
        <w:rPr>
          <w:sz w:val="28"/>
          <w:szCs w:val="28"/>
          <w:lang w:val="uk-UA"/>
        </w:rPr>
      </w:pPr>
      <w:r w:rsidRPr="00D166AE">
        <w:rPr>
          <w:rStyle w:val="apple-converted-space"/>
          <w:sz w:val="28"/>
          <w:szCs w:val="28"/>
          <w:lang w:val="en-US"/>
        </w:rPr>
        <w:t>Liddle</w:t>
      </w:r>
      <w:r w:rsidR="00EF668C" w:rsidRPr="008E17C7">
        <w:rPr>
          <w:rStyle w:val="apple-converted-space"/>
          <w:sz w:val="28"/>
          <w:szCs w:val="28"/>
          <w:lang w:val="uk-UA"/>
        </w:rPr>
        <w:t>,</w:t>
      </w:r>
      <w:r w:rsidRPr="008E17C7">
        <w:rPr>
          <w:rStyle w:val="apple-converted-space"/>
          <w:sz w:val="28"/>
          <w:szCs w:val="28"/>
          <w:lang w:val="uk-UA"/>
        </w:rPr>
        <w:t xml:space="preserve"> </w:t>
      </w:r>
      <w:r w:rsidRPr="00D166AE">
        <w:rPr>
          <w:rStyle w:val="apple-converted-space"/>
          <w:sz w:val="28"/>
          <w:szCs w:val="28"/>
          <w:lang w:val="en-US"/>
        </w:rPr>
        <w:t>R</w:t>
      </w:r>
      <w:r w:rsidRPr="008E17C7">
        <w:rPr>
          <w:rStyle w:val="apple-converted-space"/>
          <w:sz w:val="28"/>
          <w:szCs w:val="28"/>
          <w:lang w:val="uk-UA"/>
        </w:rPr>
        <w:t xml:space="preserve">. </w:t>
      </w:r>
      <w:r w:rsidRPr="00D166AE">
        <w:rPr>
          <w:rStyle w:val="apple-converted-space"/>
          <w:sz w:val="28"/>
          <w:szCs w:val="28"/>
          <w:lang w:val="en-US"/>
        </w:rPr>
        <w:t>Brighton</w:t>
      </w:r>
      <w:r w:rsidRPr="008E17C7">
        <w:rPr>
          <w:rStyle w:val="apple-converted-space"/>
          <w:sz w:val="28"/>
          <w:szCs w:val="28"/>
          <w:lang w:val="uk-UA"/>
        </w:rPr>
        <w:t xml:space="preserve"> </w:t>
      </w:r>
      <w:r w:rsidRPr="00D166AE">
        <w:rPr>
          <w:rStyle w:val="apple-converted-space"/>
          <w:sz w:val="28"/>
          <w:szCs w:val="28"/>
          <w:lang w:val="en-US"/>
        </w:rPr>
        <w:t>abolishes</w:t>
      </w:r>
      <w:r w:rsidRPr="008E17C7">
        <w:rPr>
          <w:rStyle w:val="apple-converted-space"/>
          <w:sz w:val="28"/>
          <w:szCs w:val="28"/>
          <w:lang w:val="uk-UA"/>
        </w:rPr>
        <w:t xml:space="preserve"> </w:t>
      </w:r>
      <w:r w:rsidRPr="00D166AE">
        <w:rPr>
          <w:rStyle w:val="apple-converted-space"/>
          <w:sz w:val="28"/>
          <w:szCs w:val="28"/>
          <w:lang w:val="en-US"/>
        </w:rPr>
        <w:t>gender</w:t>
      </w:r>
      <w:r w:rsidR="008E17C7" w:rsidRPr="008E17C7">
        <w:rPr>
          <w:rStyle w:val="apple-converted-space"/>
          <w:sz w:val="28"/>
          <w:szCs w:val="28"/>
          <w:lang w:val="uk-UA"/>
        </w:rPr>
        <w:t>.</w:t>
      </w:r>
      <w:r w:rsidR="00B96897">
        <w:rPr>
          <w:rStyle w:val="apple-converted-space"/>
          <w:sz w:val="28"/>
          <w:szCs w:val="28"/>
          <w:lang w:val="uk-UA"/>
        </w:rPr>
        <w:t xml:space="preserve"> </w:t>
      </w:r>
      <w:r w:rsidR="00B96897">
        <w:rPr>
          <w:sz w:val="28"/>
          <w:szCs w:val="28"/>
          <w:lang w:val="uk-UA"/>
        </w:rPr>
        <w:t>– Режим</w:t>
      </w:r>
      <w:r w:rsidR="00B96897" w:rsidRPr="008E17C7">
        <w:rPr>
          <w:sz w:val="28"/>
          <w:szCs w:val="28"/>
          <w:lang w:val="uk-UA"/>
        </w:rPr>
        <w:t xml:space="preserve"> </w:t>
      </w:r>
      <w:r w:rsidR="00B96897">
        <w:rPr>
          <w:sz w:val="28"/>
          <w:szCs w:val="28"/>
          <w:lang w:val="uk-UA"/>
        </w:rPr>
        <w:t>доступу</w:t>
      </w:r>
      <w:r w:rsidR="00B96897" w:rsidRPr="008E17C7">
        <w:rPr>
          <w:sz w:val="28"/>
          <w:szCs w:val="28"/>
          <w:lang w:val="uk-UA"/>
        </w:rPr>
        <w:t>:</w:t>
      </w:r>
      <w:r w:rsidR="00B96897" w:rsidRPr="008E17C7">
        <w:rPr>
          <w:lang w:val="uk-UA"/>
        </w:rPr>
        <w:t xml:space="preserve"> </w:t>
      </w:r>
      <w:r w:rsidR="00B96897" w:rsidRPr="00B96897">
        <w:rPr>
          <w:sz w:val="28"/>
          <w:szCs w:val="28"/>
          <w:lang w:val="en-US"/>
        </w:rPr>
        <w:t>URL</w:t>
      </w:r>
      <w:r w:rsidR="00B96897" w:rsidRPr="008E17C7">
        <w:rPr>
          <w:lang w:val="uk-UA"/>
        </w:rPr>
        <w:t>:</w:t>
      </w:r>
      <w:hyperlink r:id="rId8" w:history="1">
        <w:r w:rsidRPr="00B96897">
          <w:rPr>
            <w:rStyle w:val="a4"/>
            <w:color w:val="auto"/>
            <w:sz w:val="28"/>
            <w:szCs w:val="28"/>
            <w:u w:val="none"/>
            <w:lang w:val="uk-UA"/>
          </w:rPr>
          <w:t>http://www.gaystarnews.com/article/it%E2%80%99s-going-be-mr-mrs-or-%E2%80%98mx%E2%80%99-brighton-city-goes-trans-friendly180113</w:t>
        </w:r>
      </w:hyperlink>
      <w:r w:rsidR="00B96897" w:rsidRPr="008E17C7">
        <w:rPr>
          <w:sz w:val="28"/>
          <w:szCs w:val="28"/>
          <w:lang w:val="uk-UA"/>
        </w:rPr>
        <w:t xml:space="preserve"> </w:t>
      </w:r>
      <w:r w:rsidR="00B96897">
        <w:rPr>
          <w:sz w:val="28"/>
          <w:szCs w:val="28"/>
          <w:lang w:val="uk-UA"/>
        </w:rPr>
        <w:t xml:space="preserve">– </w:t>
      </w:r>
      <w:r w:rsidR="00B96897" w:rsidRPr="008E17C7">
        <w:rPr>
          <w:sz w:val="28"/>
          <w:szCs w:val="28"/>
          <w:lang w:val="uk-UA"/>
        </w:rPr>
        <w:t>8</w:t>
      </w:r>
      <w:r w:rsidR="00B96897">
        <w:rPr>
          <w:sz w:val="28"/>
          <w:szCs w:val="28"/>
          <w:lang w:val="uk-UA"/>
        </w:rPr>
        <w:t>. 07.</w:t>
      </w:r>
      <w:r w:rsidRPr="008E17C7">
        <w:rPr>
          <w:sz w:val="28"/>
          <w:szCs w:val="28"/>
          <w:lang w:val="uk-UA"/>
        </w:rPr>
        <w:t xml:space="preserve"> 2014</w:t>
      </w:r>
      <w:r w:rsidR="00B96897">
        <w:rPr>
          <w:sz w:val="28"/>
          <w:szCs w:val="28"/>
          <w:lang w:val="uk-UA"/>
        </w:rPr>
        <w:t>.</w:t>
      </w:r>
    </w:p>
    <w:p w:rsidR="000C4C3F" w:rsidRPr="00340B36" w:rsidRDefault="00DE1858" w:rsidP="000C4C3F">
      <w:pPr>
        <w:pStyle w:val="a5"/>
        <w:spacing w:before="0" w:beforeAutospacing="0" w:line="360" w:lineRule="auto"/>
        <w:ind w:left="710"/>
        <w:contextualSpacing/>
        <w:jc w:val="center"/>
        <w:textAlignment w:val="baseline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Вікторія Павлюк</w:t>
      </w:r>
    </w:p>
    <w:p w:rsidR="00340B36" w:rsidRDefault="000C4C3F" w:rsidP="00340B36">
      <w:pPr>
        <w:pStyle w:val="a5"/>
        <w:spacing w:before="0" w:beforeAutospacing="0" w:line="360" w:lineRule="auto"/>
        <w:ind w:left="710"/>
        <w:contextualSpacing/>
        <w:jc w:val="center"/>
        <w:textAlignment w:val="baseline"/>
        <w:rPr>
          <w:i/>
          <w:sz w:val="28"/>
          <w:szCs w:val="28"/>
          <w:lang w:val="uk-UA"/>
        </w:rPr>
      </w:pPr>
      <w:r w:rsidRPr="00340B36">
        <w:rPr>
          <w:i/>
          <w:sz w:val="28"/>
          <w:szCs w:val="28"/>
          <w:lang w:val="uk-UA"/>
        </w:rPr>
        <w:t>Ввічливі звертання до англійських жінок як складова гендерно-нейтральної мови</w:t>
      </w:r>
    </w:p>
    <w:p w:rsidR="00340B36" w:rsidRDefault="000C4C3F" w:rsidP="00340B36">
      <w:pPr>
        <w:pStyle w:val="a5"/>
        <w:spacing w:before="0" w:beforeAutospacing="0" w:line="360" w:lineRule="auto"/>
        <w:ind w:firstLine="709"/>
        <w:contextualSpacing/>
        <w:jc w:val="both"/>
        <w:textAlignment w:val="baseline"/>
        <w:rPr>
          <w:rStyle w:val="apple-converted-space"/>
          <w:i/>
          <w:sz w:val="28"/>
          <w:szCs w:val="28"/>
          <w:shd w:val="clear" w:color="auto" w:fill="FFFFFF"/>
          <w:lang w:val="uk-UA"/>
        </w:rPr>
      </w:pPr>
      <w:r w:rsidRPr="000C4C3F">
        <w:rPr>
          <w:i/>
          <w:sz w:val="28"/>
          <w:szCs w:val="28"/>
          <w:lang w:val="uk-UA"/>
        </w:rPr>
        <w:t>У статті розглянуто поняття «ввічливе звертання» як складової гендерно-нейтральної мови, охарактеризовані</w:t>
      </w:r>
      <w:r w:rsidRPr="000C4C3F">
        <w:rPr>
          <w:rFonts w:eastAsia="Calibri"/>
          <w:sz w:val="28"/>
          <w:szCs w:val="28"/>
          <w:lang w:val="uk-UA"/>
        </w:rPr>
        <w:t xml:space="preserve"> </w:t>
      </w:r>
      <w:r w:rsidRPr="000C4C3F">
        <w:rPr>
          <w:rFonts w:eastAsia="Calibri"/>
          <w:i/>
          <w:sz w:val="28"/>
          <w:szCs w:val="28"/>
          <w:lang w:val="uk-UA"/>
        </w:rPr>
        <w:t>типи звертань до жінок в англійській мові та</w:t>
      </w:r>
      <w:r w:rsidRPr="000C4C3F">
        <w:rPr>
          <w:rStyle w:val="apple-converted-space"/>
          <w:i/>
          <w:sz w:val="28"/>
          <w:szCs w:val="28"/>
          <w:shd w:val="clear" w:color="auto" w:fill="FFFFFF"/>
          <w:lang w:val="uk-UA"/>
        </w:rPr>
        <w:t xml:space="preserve"> окреслені сучасні тенденції ввічливих звертань</w:t>
      </w:r>
      <w:r w:rsidR="00BF1B27">
        <w:rPr>
          <w:rStyle w:val="apple-converted-space"/>
          <w:i/>
          <w:sz w:val="28"/>
          <w:szCs w:val="28"/>
          <w:shd w:val="clear" w:color="auto" w:fill="FFFFFF"/>
          <w:lang w:val="uk-UA"/>
        </w:rPr>
        <w:t xml:space="preserve"> до жінок в англомовних країнах. </w:t>
      </w:r>
      <w:r w:rsidR="00DA7584">
        <w:rPr>
          <w:i/>
          <w:sz w:val="28"/>
          <w:szCs w:val="28"/>
          <w:lang w:val="uk-UA"/>
        </w:rPr>
        <w:t>В статті наголошується на розвитку гендерної лінгвістики у різні періоди її існування та підкреслюються її роль у функціонуванні гендерно-нейтральної мови в сучасному англомовному  суспільстві.</w:t>
      </w:r>
    </w:p>
    <w:p w:rsidR="000C4C3F" w:rsidRPr="00340B36" w:rsidRDefault="000C4C3F" w:rsidP="00340B36">
      <w:pPr>
        <w:pStyle w:val="a5"/>
        <w:spacing w:before="0" w:beforeAutospacing="0" w:line="360" w:lineRule="auto"/>
        <w:ind w:firstLine="709"/>
        <w:contextualSpacing/>
        <w:jc w:val="both"/>
        <w:textAlignment w:val="baseline"/>
        <w:rPr>
          <w:rFonts w:eastAsia="Calibri"/>
          <w:i/>
          <w:sz w:val="28"/>
          <w:szCs w:val="28"/>
          <w:lang w:val="uk-UA"/>
        </w:rPr>
      </w:pPr>
      <w:r w:rsidRPr="00340B36">
        <w:rPr>
          <w:rStyle w:val="apple-converted-space"/>
          <w:b/>
          <w:i/>
          <w:sz w:val="28"/>
          <w:szCs w:val="28"/>
          <w:shd w:val="clear" w:color="auto" w:fill="FFFFFF"/>
          <w:lang w:val="uk-UA"/>
        </w:rPr>
        <w:t>Ключові слова:</w:t>
      </w:r>
      <w:r w:rsidRPr="00340B36">
        <w:rPr>
          <w:rStyle w:val="apple-converted-space"/>
          <w:i/>
          <w:sz w:val="28"/>
          <w:szCs w:val="28"/>
          <w:shd w:val="clear" w:color="auto" w:fill="FFFFFF"/>
          <w:lang w:val="uk-UA"/>
        </w:rPr>
        <w:t xml:space="preserve"> ввічливі звертання, поняття гендеру, гендерно-нейтральна мова, гендерна лінгвістика</w:t>
      </w:r>
      <w:r w:rsidRPr="00340B36">
        <w:rPr>
          <w:rFonts w:eastAsia="Calibri"/>
          <w:i/>
          <w:sz w:val="28"/>
          <w:szCs w:val="28"/>
          <w:lang w:val="uk-UA"/>
        </w:rPr>
        <w:t>.</w:t>
      </w:r>
    </w:p>
    <w:p w:rsidR="002D0BA2" w:rsidRPr="002D0BA2" w:rsidRDefault="002D0BA2" w:rsidP="002D0B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2D0BA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 статье рассмотрено понятие «вежливое обращение» как составляющ</w:t>
      </w:r>
      <w:r w:rsidR="001E462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ая</w:t>
      </w:r>
      <w:r w:rsidRPr="002D0BA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гендерно-нейтрального языка, охарактеризованы типы обращений </w:t>
      </w:r>
      <w:r w:rsidR="001E462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к </w:t>
      </w:r>
      <w:r w:rsidRPr="002D0BA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женщин</w:t>
      </w:r>
      <w:r w:rsidR="001E462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ам</w:t>
      </w:r>
      <w:r w:rsidRPr="002D0BA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в английском языке и намечены современные тенденции вежливых обращений</w:t>
      </w:r>
      <w:r w:rsidR="001E462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по отношению к</w:t>
      </w:r>
      <w:r w:rsidRPr="002D0BA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женщи</w:t>
      </w:r>
      <w:r w:rsidR="001E462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нам</w:t>
      </w:r>
      <w:r w:rsidRPr="002D0BA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в англоязычных странах. </w:t>
      </w:r>
      <w:r w:rsidR="00DA7584" w:rsidRPr="00DA758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В статье отмечается развития гендерной </w:t>
      </w:r>
      <w:r w:rsidR="00DA7584" w:rsidRPr="00DA758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lastRenderedPageBreak/>
        <w:t>лингвистики в разные периоды ее существования и подчеркива</w:t>
      </w:r>
      <w:r w:rsidR="00DA758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е</w:t>
      </w:r>
      <w:r w:rsidR="00DA7584" w:rsidRPr="00DA758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тся ее роль в функционировании гендерно-нейтрального языка в современном англоязычном</w:t>
      </w:r>
      <w:r w:rsidR="00DA758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DA7584" w:rsidRPr="00DA758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обществе.</w:t>
      </w:r>
    </w:p>
    <w:p w:rsidR="00387C22" w:rsidRDefault="002D0BA2" w:rsidP="002D0B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2D0BA2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Ключевые слова:</w:t>
      </w:r>
      <w:r w:rsidRPr="002D0BA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вежливые обращения, понятие гендера, гендерно-нейтральный язык, гендерная лингвистика</w:t>
      </w:r>
      <w:r w:rsidR="00387C2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</w:t>
      </w:r>
    </w:p>
    <w:p w:rsidR="00387C22" w:rsidRDefault="00387C22" w:rsidP="002D0B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387C22" w:rsidRPr="00387C22" w:rsidRDefault="00387C22" w:rsidP="00387C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387C2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The article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deals with </w:t>
      </w:r>
      <w:r w:rsidRPr="00387C2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the concept of "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honorifics</w:t>
      </w:r>
      <w:r w:rsidRPr="00387C2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" as a component of gender-neutral language, types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of honorifics to an English woman are </w:t>
      </w:r>
      <w:r w:rsidRPr="00387C2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characterized and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current trends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of honorifics </w:t>
      </w:r>
      <w:r w:rsidRPr="00387C2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towards women in English-speaking countries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are</w:t>
      </w:r>
      <w:r w:rsidRPr="00387C2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outlined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in the article.</w:t>
      </w:r>
      <w:r w:rsidR="00353AC9" w:rsidRPr="00353AC9">
        <w:rPr>
          <w:lang w:val="en-US"/>
        </w:rPr>
        <w:t xml:space="preserve"> </w:t>
      </w:r>
      <w:r w:rsidR="00353AC9" w:rsidRPr="00353AC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The article emphasizes the development of gender linguistics in different periods of its existence and highlights its role in the functioning of gender-neutral language in the modern English-speaking society.</w:t>
      </w:r>
    </w:p>
    <w:p w:rsidR="002D0BA2" w:rsidRPr="002D0BA2" w:rsidRDefault="00387C22" w:rsidP="00387C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387C22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Keywords:</w:t>
      </w:r>
      <w:r w:rsidRPr="00387C2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honorifics</w:t>
      </w:r>
      <w:r w:rsidRPr="00387C2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, the concept of gender, gender-neutral language, gender linguistics.</w:t>
      </w:r>
    </w:p>
    <w:sectPr w:rsidR="002D0BA2" w:rsidRPr="002D0BA2" w:rsidSect="001805B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D76A0"/>
    <w:multiLevelType w:val="hybridMultilevel"/>
    <w:tmpl w:val="7A1C0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80C31"/>
    <w:multiLevelType w:val="multilevel"/>
    <w:tmpl w:val="C70A6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EC60B7"/>
    <w:multiLevelType w:val="multilevel"/>
    <w:tmpl w:val="182A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2D468F8"/>
    <w:multiLevelType w:val="multilevel"/>
    <w:tmpl w:val="61FED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001D68"/>
    <w:multiLevelType w:val="multilevel"/>
    <w:tmpl w:val="994A2CF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5E15EE"/>
    <w:multiLevelType w:val="multilevel"/>
    <w:tmpl w:val="F4A0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compat>
    <w:useFELayout/>
  </w:compat>
  <w:rsids>
    <w:rsidRoot w:val="00BF70DD"/>
    <w:rsid w:val="00020A5C"/>
    <w:rsid w:val="0002505E"/>
    <w:rsid w:val="00042060"/>
    <w:rsid w:val="000C4C3F"/>
    <w:rsid w:val="000E2FBF"/>
    <w:rsid w:val="00124783"/>
    <w:rsid w:val="001252F2"/>
    <w:rsid w:val="001656DC"/>
    <w:rsid w:val="001805B8"/>
    <w:rsid w:val="001A0775"/>
    <w:rsid w:val="001C394E"/>
    <w:rsid w:val="001D563C"/>
    <w:rsid w:val="001E38BF"/>
    <w:rsid w:val="001E4623"/>
    <w:rsid w:val="002316E7"/>
    <w:rsid w:val="00267481"/>
    <w:rsid w:val="00271ED2"/>
    <w:rsid w:val="00273782"/>
    <w:rsid w:val="002A091E"/>
    <w:rsid w:val="002A1E2C"/>
    <w:rsid w:val="002A44B7"/>
    <w:rsid w:val="002D0BA2"/>
    <w:rsid w:val="002E7910"/>
    <w:rsid w:val="003007A4"/>
    <w:rsid w:val="00340B36"/>
    <w:rsid w:val="00353AC9"/>
    <w:rsid w:val="003561A7"/>
    <w:rsid w:val="00367BBB"/>
    <w:rsid w:val="003759D2"/>
    <w:rsid w:val="00387C22"/>
    <w:rsid w:val="003A0A47"/>
    <w:rsid w:val="003B35CE"/>
    <w:rsid w:val="003C0E45"/>
    <w:rsid w:val="003F4094"/>
    <w:rsid w:val="00436DC3"/>
    <w:rsid w:val="004460EE"/>
    <w:rsid w:val="004513F6"/>
    <w:rsid w:val="004D7A0B"/>
    <w:rsid w:val="004E62E9"/>
    <w:rsid w:val="004F3B12"/>
    <w:rsid w:val="005160F3"/>
    <w:rsid w:val="0052324A"/>
    <w:rsid w:val="005569B6"/>
    <w:rsid w:val="00585CDB"/>
    <w:rsid w:val="00590556"/>
    <w:rsid w:val="00596149"/>
    <w:rsid w:val="005D71D0"/>
    <w:rsid w:val="0061748C"/>
    <w:rsid w:val="00652078"/>
    <w:rsid w:val="00667CAB"/>
    <w:rsid w:val="00676F9B"/>
    <w:rsid w:val="00683BCA"/>
    <w:rsid w:val="006C359D"/>
    <w:rsid w:val="0070083A"/>
    <w:rsid w:val="00703635"/>
    <w:rsid w:val="00717F1F"/>
    <w:rsid w:val="007265EA"/>
    <w:rsid w:val="00761F9B"/>
    <w:rsid w:val="007A49C2"/>
    <w:rsid w:val="007A7BFE"/>
    <w:rsid w:val="007B0C47"/>
    <w:rsid w:val="007C7E2B"/>
    <w:rsid w:val="007D38BC"/>
    <w:rsid w:val="007E336C"/>
    <w:rsid w:val="00826A12"/>
    <w:rsid w:val="008634F3"/>
    <w:rsid w:val="008865C6"/>
    <w:rsid w:val="008C726B"/>
    <w:rsid w:val="008D411B"/>
    <w:rsid w:val="008E17C7"/>
    <w:rsid w:val="008E2423"/>
    <w:rsid w:val="009106E3"/>
    <w:rsid w:val="00934B0E"/>
    <w:rsid w:val="00950D74"/>
    <w:rsid w:val="00974490"/>
    <w:rsid w:val="00993CA3"/>
    <w:rsid w:val="00A209D3"/>
    <w:rsid w:val="00A356B0"/>
    <w:rsid w:val="00A71B9C"/>
    <w:rsid w:val="00AA6252"/>
    <w:rsid w:val="00AC3BE7"/>
    <w:rsid w:val="00B110C7"/>
    <w:rsid w:val="00B205EC"/>
    <w:rsid w:val="00B47676"/>
    <w:rsid w:val="00B61137"/>
    <w:rsid w:val="00B96897"/>
    <w:rsid w:val="00BD75BC"/>
    <w:rsid w:val="00BF1B27"/>
    <w:rsid w:val="00BF70DD"/>
    <w:rsid w:val="00C136E8"/>
    <w:rsid w:val="00C13796"/>
    <w:rsid w:val="00C41061"/>
    <w:rsid w:val="00C42D61"/>
    <w:rsid w:val="00C663FA"/>
    <w:rsid w:val="00C947A2"/>
    <w:rsid w:val="00C95964"/>
    <w:rsid w:val="00CC2401"/>
    <w:rsid w:val="00CE67F6"/>
    <w:rsid w:val="00D07D75"/>
    <w:rsid w:val="00D12818"/>
    <w:rsid w:val="00D166AE"/>
    <w:rsid w:val="00D25774"/>
    <w:rsid w:val="00D2598A"/>
    <w:rsid w:val="00D72F97"/>
    <w:rsid w:val="00D840E5"/>
    <w:rsid w:val="00DA431E"/>
    <w:rsid w:val="00DA602B"/>
    <w:rsid w:val="00DA7584"/>
    <w:rsid w:val="00DE1858"/>
    <w:rsid w:val="00DF67DA"/>
    <w:rsid w:val="00E07807"/>
    <w:rsid w:val="00E47B22"/>
    <w:rsid w:val="00E647B9"/>
    <w:rsid w:val="00E74BE4"/>
    <w:rsid w:val="00E949EC"/>
    <w:rsid w:val="00EA55F6"/>
    <w:rsid w:val="00EF668C"/>
    <w:rsid w:val="00F24BE7"/>
    <w:rsid w:val="00F30BA5"/>
    <w:rsid w:val="00F41E97"/>
    <w:rsid w:val="00F461C2"/>
    <w:rsid w:val="00F474BE"/>
    <w:rsid w:val="00F83FD1"/>
    <w:rsid w:val="00FB27B6"/>
    <w:rsid w:val="00FC09D3"/>
    <w:rsid w:val="00FF18B5"/>
    <w:rsid w:val="00FF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56"/>
  </w:style>
  <w:style w:type="paragraph" w:styleId="1">
    <w:name w:val="heading 1"/>
    <w:basedOn w:val="a"/>
    <w:next w:val="a"/>
    <w:link w:val="10"/>
    <w:uiPriority w:val="9"/>
    <w:qFormat/>
    <w:rsid w:val="003759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65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41E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0D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41E9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F41E97"/>
  </w:style>
  <w:style w:type="character" w:styleId="a4">
    <w:name w:val="Hyperlink"/>
    <w:basedOn w:val="a0"/>
    <w:uiPriority w:val="99"/>
    <w:unhideWhenUsed/>
    <w:rsid w:val="00F41E9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41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wc">
    <w:name w:val="hwc"/>
    <w:basedOn w:val="a0"/>
    <w:rsid w:val="00F41E97"/>
  </w:style>
  <w:style w:type="character" w:customStyle="1" w:styleId="10">
    <w:name w:val="Заголовок 1 Знак"/>
    <w:basedOn w:val="a0"/>
    <w:link w:val="1"/>
    <w:uiPriority w:val="9"/>
    <w:rsid w:val="003759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ntry-date">
    <w:name w:val="entry-date"/>
    <w:basedOn w:val="a0"/>
    <w:rsid w:val="003759D2"/>
  </w:style>
  <w:style w:type="character" w:customStyle="1" w:styleId="author">
    <w:name w:val="author"/>
    <w:basedOn w:val="a0"/>
    <w:rsid w:val="003759D2"/>
  </w:style>
  <w:style w:type="character" w:customStyle="1" w:styleId="comments-link">
    <w:name w:val="comments-link"/>
    <w:basedOn w:val="a0"/>
    <w:rsid w:val="003759D2"/>
  </w:style>
  <w:style w:type="character" w:styleId="a6">
    <w:name w:val="Emphasis"/>
    <w:basedOn w:val="a0"/>
    <w:uiPriority w:val="20"/>
    <w:qFormat/>
    <w:rsid w:val="003759D2"/>
    <w:rPr>
      <w:i/>
      <w:iCs/>
    </w:rPr>
  </w:style>
  <w:style w:type="paragraph" w:styleId="a7">
    <w:name w:val="endnote text"/>
    <w:basedOn w:val="a"/>
    <w:link w:val="a8"/>
    <w:semiHidden/>
    <w:rsid w:val="001252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концевой сноски Знак"/>
    <w:basedOn w:val="a0"/>
    <w:link w:val="a7"/>
    <w:semiHidden/>
    <w:rsid w:val="001252F2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265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octoggle">
    <w:name w:val="toctoggle"/>
    <w:basedOn w:val="a0"/>
    <w:rsid w:val="007265EA"/>
  </w:style>
  <w:style w:type="character" w:customStyle="1" w:styleId="tocnumber">
    <w:name w:val="tocnumber"/>
    <w:basedOn w:val="a0"/>
    <w:rsid w:val="007265EA"/>
  </w:style>
  <w:style w:type="character" w:customStyle="1" w:styleId="toctext">
    <w:name w:val="toctext"/>
    <w:basedOn w:val="a0"/>
    <w:rsid w:val="007265EA"/>
  </w:style>
  <w:style w:type="character" w:customStyle="1" w:styleId="mw-headline">
    <w:name w:val="mw-headline"/>
    <w:basedOn w:val="a0"/>
    <w:rsid w:val="007265EA"/>
  </w:style>
  <w:style w:type="character" w:customStyle="1" w:styleId="mw-editsection">
    <w:name w:val="mw-editsection"/>
    <w:basedOn w:val="a0"/>
    <w:rsid w:val="007265EA"/>
  </w:style>
  <w:style w:type="character" w:customStyle="1" w:styleId="mw-editsection-bracket">
    <w:name w:val="mw-editsection-bracket"/>
    <w:basedOn w:val="a0"/>
    <w:rsid w:val="007265EA"/>
  </w:style>
  <w:style w:type="character" w:customStyle="1" w:styleId="reference-text">
    <w:name w:val="reference-text"/>
    <w:basedOn w:val="a0"/>
    <w:rsid w:val="00AA6252"/>
  </w:style>
  <w:style w:type="paragraph" w:customStyle="1" w:styleId="Default">
    <w:name w:val="Default"/>
    <w:rsid w:val="00DA60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rsid w:val="007A49C2"/>
    <w:pPr>
      <w:spacing w:after="0" w:line="240" w:lineRule="auto"/>
      <w:ind w:left="737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customStyle="1" w:styleId="FontStyle78">
    <w:name w:val="Font Style78"/>
    <w:basedOn w:val="a0"/>
    <w:uiPriority w:val="99"/>
    <w:rsid w:val="007A49C2"/>
    <w:rPr>
      <w:rFonts w:ascii="Bookman Old Style" w:hAnsi="Bookman Old Style" w:cs="Bookman Old Styl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5423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9196">
          <w:marLeft w:val="0"/>
          <w:marRight w:val="4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6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6431">
                  <w:marLeft w:val="0"/>
                  <w:marRight w:val="0"/>
                  <w:marTop w:val="0"/>
                  <w:marBottom w:val="0"/>
                  <w:divBdr>
                    <w:top w:val="single" w:sz="4" w:space="3" w:color="AAAAAA"/>
                    <w:left w:val="single" w:sz="4" w:space="3" w:color="AAAAAA"/>
                    <w:bottom w:val="single" w:sz="4" w:space="3" w:color="AAAAAA"/>
                    <w:right w:val="single" w:sz="4" w:space="3" w:color="AAAAAA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ystarnews.com/article/it%E2%80%99s-going-be-mr-mrs-or-%E2%80%98mx%E2%80%99-brighton-city-goes-trans-friendly18011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asj.net/iasj?func=fulltext&amp;aId=456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glish-linguistics.de/2013/01/11/honorifics-types-data-and-importance-for-linguistic-theory/" TargetMode="External"/><Relationship Id="rId5" Type="http://schemas.openxmlformats.org/officeDocument/2006/relationships/hyperlink" Target="http://www.owl.ru/win/books/articles/goroshko.htm%20-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2530</Words>
  <Characters>14425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2014-09-21T18:01:00Z</dcterms:created>
  <dcterms:modified xsi:type="dcterms:W3CDTF">2014-09-21T18:01:00Z</dcterms:modified>
</cp:coreProperties>
</file>